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AB" w:rsidRPr="00072563" w:rsidRDefault="000D14AB" w:rsidP="000D14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56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072563" w:rsidRPr="00072563" w:rsidRDefault="00072563" w:rsidP="000D14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563">
        <w:rPr>
          <w:rFonts w:ascii="Times New Roman" w:eastAsia="Times New Roman" w:hAnsi="Times New Roman"/>
          <w:sz w:val="24"/>
          <w:szCs w:val="24"/>
          <w:lang w:eastAsia="ru-RU"/>
        </w:rPr>
        <w:t>к Приказу Фонда ЖКХ</w:t>
      </w:r>
    </w:p>
    <w:p w:rsidR="00072563" w:rsidRPr="00072563" w:rsidRDefault="00072563" w:rsidP="000D14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563">
        <w:rPr>
          <w:rFonts w:ascii="Times New Roman" w:eastAsia="Times New Roman" w:hAnsi="Times New Roman"/>
          <w:sz w:val="24"/>
          <w:szCs w:val="24"/>
          <w:lang w:eastAsia="ru-RU"/>
        </w:rPr>
        <w:t>от  «___»__________201</w:t>
      </w:r>
      <w:r w:rsidR="00691B7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72563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___</w:t>
      </w:r>
    </w:p>
    <w:p w:rsidR="00072563" w:rsidRPr="00722E83" w:rsidRDefault="00072563" w:rsidP="000D14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14AB" w:rsidRDefault="000D14AB" w:rsidP="000D14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14AB" w:rsidRDefault="000D1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14AB" w:rsidRPr="007F5880" w:rsidRDefault="000D14AB">
      <w:pPr>
        <w:pStyle w:val="ConsPlusTitle"/>
        <w:widowControl/>
        <w:jc w:val="center"/>
        <w:rPr>
          <w:rFonts w:ascii="Times New Roman" w:eastAsia="Times New Roman" w:hAnsi="Times New Roman" w:cstheme="minorBidi"/>
          <w:bCs w:val="0"/>
          <w:sz w:val="24"/>
          <w:szCs w:val="24"/>
        </w:rPr>
      </w:pPr>
      <w:r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>ПОЛОЖЕНИЕ</w:t>
      </w:r>
    </w:p>
    <w:p w:rsidR="000D14AB" w:rsidRPr="007F5880" w:rsidRDefault="000D14AB">
      <w:pPr>
        <w:pStyle w:val="ConsPlusTitle"/>
        <w:widowControl/>
        <w:jc w:val="center"/>
        <w:rPr>
          <w:rFonts w:ascii="Times New Roman" w:eastAsia="Times New Roman" w:hAnsi="Times New Roman" w:cstheme="minorBidi"/>
          <w:bCs w:val="0"/>
          <w:sz w:val="24"/>
          <w:szCs w:val="24"/>
        </w:rPr>
      </w:pPr>
      <w:r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>ОБ ОРГАНИЗАЦИИ</w:t>
      </w:r>
      <w:r w:rsidR="005D7F66"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 xml:space="preserve"> ПРОВЕДЕНИЯ</w:t>
      </w:r>
      <w:r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 xml:space="preserve"> КОНКУРСА АУДИТОРСКИХ ФИРМ</w:t>
      </w:r>
    </w:p>
    <w:p w:rsidR="000D14AB" w:rsidRPr="007F5880" w:rsidRDefault="000D14AB" w:rsidP="00072563">
      <w:pPr>
        <w:pStyle w:val="ConsPlusTitle"/>
        <w:widowControl/>
        <w:jc w:val="center"/>
        <w:rPr>
          <w:rFonts w:ascii="Times New Roman" w:eastAsia="Times New Roman" w:hAnsi="Times New Roman" w:cstheme="minorBidi"/>
          <w:bCs w:val="0"/>
          <w:sz w:val="24"/>
          <w:szCs w:val="24"/>
        </w:rPr>
      </w:pPr>
      <w:r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 xml:space="preserve">НА ПРОВЕДЕНИЕ АУДИТОРСКОЙ ПРОВЕРКИ </w:t>
      </w:r>
      <w:r w:rsidR="00072563"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>ФОНДА МОДЕРНИЗАЦИИ И РАЗВИТИЯ ЖИЛИЩНО-КОММУНАЛЬНОГО ХОЗЯЙСТВА МУНИЦИПАЛЬНЫХ ОБРАЗОВАНИЙ НОВОСИБИРСКОЙ</w:t>
      </w:r>
      <w:r w:rsidR="00072563" w:rsidRPr="007F5880">
        <w:rPr>
          <w:rFonts w:ascii="Times New Roman" w:eastAsia="Times New Roman" w:hAnsi="Times New Roman" w:cstheme="minorBidi"/>
          <w:bCs w:val="0"/>
          <w:sz w:val="28"/>
          <w:szCs w:val="20"/>
        </w:rPr>
        <w:t xml:space="preserve"> </w:t>
      </w:r>
      <w:r w:rsidR="00072563"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>ОБЛАСТИ</w:t>
      </w:r>
    </w:p>
    <w:p w:rsidR="000D14AB" w:rsidRPr="007F5880" w:rsidRDefault="000D14AB" w:rsidP="007F5880">
      <w:pPr>
        <w:pStyle w:val="ConsPlusTitle"/>
        <w:widowControl/>
        <w:jc w:val="center"/>
        <w:rPr>
          <w:rFonts w:ascii="Times New Roman" w:eastAsia="Times New Roman" w:hAnsi="Times New Roman" w:cstheme="minorBidi"/>
          <w:b w:val="0"/>
          <w:bCs w:val="0"/>
          <w:sz w:val="24"/>
          <w:szCs w:val="24"/>
        </w:rPr>
      </w:pP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I. Общие положения</w:t>
      </w:r>
    </w:p>
    <w:p w:rsidR="000D14AB" w:rsidRDefault="000D1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1. Настоящее Положение разработано </w:t>
      </w:r>
      <w:r w:rsidR="00072563" w:rsidRPr="00072563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072563">
        <w:rPr>
          <w:rFonts w:ascii="Times New Roman" w:eastAsia="Times New Roman" w:hAnsi="Times New Roman"/>
          <w:sz w:val="28"/>
          <w:szCs w:val="20"/>
          <w:lang w:eastAsia="ru-RU"/>
        </w:rPr>
        <w:t>о исполнение п. 5, п.п. 5.4. Устава Фонда модернизации и развития жилищно-коммунального хозяйства муниципальных образований Новосибирской области</w:t>
      </w:r>
      <w:r w:rsidR="00072563" w:rsidRPr="00EA62F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72563"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r w:rsidR="00F45FF1">
        <w:rPr>
          <w:rFonts w:ascii="Times New Roman" w:eastAsia="Times New Roman" w:hAnsi="Times New Roman"/>
          <w:sz w:val="28"/>
          <w:szCs w:val="20"/>
          <w:lang w:eastAsia="ru-RU"/>
        </w:rPr>
        <w:t xml:space="preserve">далее </w:t>
      </w:r>
      <w:r w:rsidR="00072563">
        <w:rPr>
          <w:rFonts w:ascii="Times New Roman" w:eastAsia="Times New Roman" w:hAnsi="Times New Roman"/>
          <w:sz w:val="28"/>
          <w:szCs w:val="20"/>
          <w:lang w:eastAsia="ru-RU"/>
        </w:rPr>
        <w:t>Фонд)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и определяет порядок и условия организации конкурса аудиторских фирм на проведение аудиторской проверки </w:t>
      </w:r>
      <w:r w:rsidR="00072563">
        <w:rPr>
          <w:rFonts w:ascii="Times New Roman" w:eastAsia="Times New Roman" w:hAnsi="Times New Roman"/>
          <w:sz w:val="28"/>
          <w:szCs w:val="20"/>
          <w:lang w:eastAsia="ru-RU"/>
        </w:rPr>
        <w:t>Фонда.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2. Для целей настоящего Положения </w:t>
      </w:r>
      <w:r w:rsidR="00072563">
        <w:rPr>
          <w:rFonts w:ascii="Times New Roman" w:eastAsia="Times New Roman" w:hAnsi="Times New Roman"/>
          <w:sz w:val="28"/>
          <w:szCs w:val="20"/>
          <w:lang w:eastAsia="ru-RU"/>
        </w:rPr>
        <w:t>Фонд модернизации и развития жилищно-коммунального хозяйства муниципальных образований Новосибирской области</w:t>
      </w:r>
      <w:r w:rsidR="00F45FF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A13B8">
        <w:rPr>
          <w:rFonts w:ascii="Times New Roman" w:eastAsia="Times New Roman" w:hAnsi="Times New Roman"/>
          <w:sz w:val="28"/>
          <w:szCs w:val="20"/>
          <w:lang w:eastAsia="ru-RU"/>
        </w:rPr>
        <w:t xml:space="preserve">– 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организатор конкурса аудиторских фирм (далее - Организатор конкурса);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3. Конкурс аудиторских фирм на проведение аудиторской проверки </w:t>
      </w:r>
      <w:r w:rsidR="004A13B8">
        <w:rPr>
          <w:rFonts w:ascii="Times New Roman" w:eastAsia="Times New Roman" w:hAnsi="Times New Roman"/>
          <w:sz w:val="28"/>
          <w:szCs w:val="20"/>
          <w:lang w:eastAsia="ru-RU"/>
        </w:rPr>
        <w:t xml:space="preserve">Фонда 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является открытым с отбором аудиторских фирм, изъявивших желание принять в нем участие.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4. Организация конкурса аудиторских фирм на проведение аудиторской проверки </w:t>
      </w:r>
      <w:r w:rsidR="004A13B8">
        <w:rPr>
          <w:rFonts w:ascii="Times New Roman" w:eastAsia="Times New Roman" w:hAnsi="Times New Roman"/>
          <w:sz w:val="28"/>
          <w:szCs w:val="20"/>
          <w:lang w:eastAsia="ru-RU"/>
        </w:rPr>
        <w:t xml:space="preserve">Фонда 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осуществляется в соответствии </w:t>
      </w:r>
      <w:r w:rsidRPr="00B02551">
        <w:rPr>
          <w:rFonts w:ascii="Times New Roman" w:eastAsia="Times New Roman" w:hAnsi="Times New Roman"/>
          <w:sz w:val="28"/>
          <w:szCs w:val="20"/>
          <w:lang w:eastAsia="ru-RU"/>
        </w:rPr>
        <w:t xml:space="preserve">с Гражданским кодексом Российской Федерации 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и настоящим Положением.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5. </w:t>
      </w:r>
      <w:proofErr w:type="gramStart"/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организацией конкурса аудиторских фирм на проведение аудиторской проверки </w:t>
      </w:r>
      <w:r w:rsidR="00F45FF1">
        <w:rPr>
          <w:rFonts w:ascii="Times New Roman" w:eastAsia="Times New Roman" w:hAnsi="Times New Roman"/>
          <w:sz w:val="28"/>
          <w:szCs w:val="20"/>
          <w:lang w:eastAsia="ru-RU"/>
        </w:rPr>
        <w:t xml:space="preserve">Фонда 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осуществляет </w:t>
      </w:r>
      <w:r w:rsidR="00DF7B4C">
        <w:rPr>
          <w:rFonts w:ascii="Times New Roman" w:eastAsia="Times New Roman" w:hAnsi="Times New Roman"/>
          <w:sz w:val="28"/>
          <w:szCs w:val="20"/>
          <w:lang w:eastAsia="ru-RU"/>
        </w:rPr>
        <w:t>Правление</w:t>
      </w:r>
      <w:r w:rsidR="004A13B8">
        <w:rPr>
          <w:rFonts w:ascii="Times New Roman" w:eastAsia="Times New Roman" w:hAnsi="Times New Roman"/>
          <w:sz w:val="28"/>
          <w:szCs w:val="20"/>
          <w:lang w:eastAsia="ru-RU"/>
        </w:rPr>
        <w:t xml:space="preserve"> Фонда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D14AB" w:rsidRPr="00072563" w:rsidRDefault="000D14AB" w:rsidP="00072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14AB" w:rsidRPr="00072563" w:rsidRDefault="000D14AB" w:rsidP="004A1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II. Отбор аудиторских фирм для участия в конкурсе</w:t>
      </w:r>
    </w:p>
    <w:p w:rsidR="000D14AB" w:rsidRPr="00072563" w:rsidRDefault="000D14AB" w:rsidP="00072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6. Организатор конкурса:</w:t>
      </w:r>
    </w:p>
    <w:p w:rsidR="000D14AB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а) извещает о проведени</w:t>
      </w:r>
      <w:r w:rsidR="00A74769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конкурса</w:t>
      </w:r>
      <w:r w:rsidR="00A74769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4A13B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времени, месте и форме конкурса, его предмете и порядке организации, в том числе об оформлении участия в конкурсе, определен</w:t>
      </w:r>
      <w:proofErr w:type="gramStart"/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ии ау</w:t>
      </w:r>
      <w:proofErr w:type="gramEnd"/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диторской фирмы, выигравшей конкурс, а также о сроке заключения договора с ней</w:t>
      </w:r>
      <w:r w:rsidR="00A74769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официальном сайте Фонда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333355" w:rsidRPr="00072563" w:rsidRDefault="00333355" w:rsidP="0033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б) одновременно на официальном сайте Фонда публикуется образец заявки на участие в конкурсе, 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техническое задание на проведение аудиторской проверки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образец договора на проведение аудиторской проверки.</w:t>
      </w:r>
    </w:p>
    <w:p w:rsidR="000D14AB" w:rsidRPr="00072563" w:rsidRDefault="0033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) не позднее даты, указанной в извещении о проведении конкурса, осуществляет по установленному Организатором конкурса образцу сбор 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заявок на участие в нем заинтересованных аудиторских фирм и, исходя из представленных заявок, производит отбор аудиторских фирм.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При проведении отбора производится оценка всех аудиторских фирм, подавших заявки на участие в конкурсе, на удостоверение их квалификации предъявляемым требованиям, определяемым Организатором конкурса. При этом принимаются во внимание опыт и репутация аудиторской фирмы в проведен</w:t>
      </w:r>
      <w:proofErr w:type="gramStart"/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ии</w:t>
      </w:r>
      <w:r w:rsidR="00B0255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ау</w:t>
      </w:r>
      <w:proofErr w:type="gramEnd"/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дита в Российской Федерации</w:t>
      </w:r>
      <w:r w:rsidR="00B02551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При необходимост</w:t>
      </w:r>
      <w:proofErr w:type="gramStart"/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и у ау</w:t>
      </w:r>
      <w:proofErr w:type="gramEnd"/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диторских фирм запрашивается дополнительная информация.</w:t>
      </w:r>
    </w:p>
    <w:p w:rsidR="00C03279" w:rsidRPr="00C03279" w:rsidRDefault="000D14AB" w:rsidP="005D7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7. В </w:t>
      </w:r>
      <w:proofErr w:type="gramStart"/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конкурсе</w:t>
      </w:r>
      <w:proofErr w:type="gramEnd"/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могут участвовать аудиторские фирмы,</w:t>
      </w:r>
      <w:r w:rsidR="00C03279" w:rsidRPr="00C0327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C03279">
        <w:rPr>
          <w:rFonts w:ascii="Times New Roman" w:eastAsia="Times New Roman" w:hAnsi="Times New Roman"/>
          <w:sz w:val="28"/>
          <w:szCs w:val="20"/>
          <w:lang w:eastAsia="ru-RU"/>
        </w:rPr>
        <w:t xml:space="preserve">состоящие </w:t>
      </w:r>
      <w:r w:rsidR="00C03279" w:rsidRPr="00C03279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="00C03279">
        <w:rPr>
          <w:rFonts w:ascii="Times New Roman" w:eastAsia="Times New Roman" w:hAnsi="Times New Roman"/>
          <w:sz w:val="28"/>
          <w:szCs w:val="20"/>
          <w:lang w:eastAsia="ru-RU"/>
        </w:rPr>
        <w:t>ленами</w:t>
      </w:r>
      <w:r w:rsidR="00C03279" w:rsidRPr="00C03279">
        <w:rPr>
          <w:rFonts w:ascii="Times New Roman" w:eastAsia="Times New Roman" w:hAnsi="Times New Roman"/>
          <w:sz w:val="28"/>
          <w:szCs w:val="20"/>
          <w:lang w:eastAsia="ru-RU"/>
        </w:rPr>
        <w:t xml:space="preserve"> в </w:t>
      </w:r>
      <w:proofErr w:type="spellStart"/>
      <w:r w:rsidR="00C03279" w:rsidRPr="00C03279">
        <w:rPr>
          <w:rFonts w:ascii="Times New Roman" w:eastAsia="Times New Roman" w:hAnsi="Times New Roman"/>
          <w:sz w:val="28"/>
          <w:szCs w:val="20"/>
          <w:lang w:eastAsia="ru-RU"/>
        </w:rPr>
        <w:t>саморегулируемой</w:t>
      </w:r>
      <w:proofErr w:type="spellEnd"/>
      <w:r w:rsidR="00C03279" w:rsidRPr="00C03279">
        <w:rPr>
          <w:rFonts w:ascii="Times New Roman" w:eastAsia="Times New Roman" w:hAnsi="Times New Roman"/>
          <w:sz w:val="28"/>
          <w:szCs w:val="20"/>
          <w:lang w:eastAsia="ru-RU"/>
        </w:rPr>
        <w:t xml:space="preserve"> организации аудиторов, аккр</w:t>
      </w:r>
      <w:r w:rsidR="005D7F66">
        <w:rPr>
          <w:rFonts w:ascii="Times New Roman" w:eastAsia="Times New Roman" w:hAnsi="Times New Roman"/>
          <w:sz w:val="28"/>
          <w:szCs w:val="20"/>
          <w:lang w:eastAsia="ru-RU"/>
        </w:rPr>
        <w:t>едитованной при Минфине РФ</w:t>
      </w:r>
      <w:r w:rsidR="00C03279" w:rsidRPr="00C03279">
        <w:rPr>
          <w:rFonts w:ascii="Times New Roman" w:eastAsia="Times New Roman" w:hAnsi="Times New Roman"/>
          <w:sz w:val="28"/>
          <w:szCs w:val="20"/>
          <w:lang w:eastAsia="ru-RU"/>
        </w:rPr>
        <w:t xml:space="preserve"> (свидетельство/сертификат членства после 01.01.2010 г.)</w:t>
      </w:r>
      <w:r w:rsidR="005D7F66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r w:rsidR="00C03279" w:rsidRPr="00C03279">
        <w:rPr>
          <w:rFonts w:ascii="Times New Roman" w:eastAsia="Times New Roman" w:hAnsi="Times New Roman"/>
          <w:sz w:val="28"/>
          <w:szCs w:val="20"/>
          <w:lang w:eastAsia="ru-RU"/>
        </w:rPr>
        <w:t>опыт оказания аудиторских услуг</w:t>
      </w:r>
      <w:r w:rsidR="005D7F6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C03279" w:rsidRPr="00C03279" w:rsidRDefault="00C03279" w:rsidP="005D7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03279">
        <w:rPr>
          <w:rFonts w:ascii="Times New Roman" w:eastAsia="Times New Roman" w:hAnsi="Times New Roman"/>
          <w:sz w:val="28"/>
          <w:szCs w:val="20"/>
          <w:lang w:eastAsia="ru-RU"/>
        </w:rPr>
        <w:t>Участник размещения заказа должен иметь опыт оказания услуг некоммерческим организациям, в т.ч. фондам, автономным учреждениям.</w:t>
      </w:r>
    </w:p>
    <w:p w:rsidR="000D14AB" w:rsidRPr="00072563" w:rsidRDefault="00333355" w:rsidP="00C03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>. Решение Организатора конкурса оформляется протоколом, в котором отмечаются принятые и отклоненные заявки аудиторских фирм на участие в конкурсе с указанием оснований для такого отклонения.</w:t>
      </w:r>
    </w:p>
    <w:p w:rsidR="000D14AB" w:rsidRPr="00072563" w:rsidRDefault="000D14AB" w:rsidP="00072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14AB" w:rsidRPr="00072563" w:rsidRDefault="000D14AB" w:rsidP="003333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III. Порядок проведения конкурса</w:t>
      </w:r>
    </w:p>
    <w:p w:rsidR="000D14AB" w:rsidRPr="00072563" w:rsidRDefault="000D14AB" w:rsidP="00072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D14AB" w:rsidRPr="00072563" w:rsidRDefault="0033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A74769">
        <w:rPr>
          <w:rFonts w:ascii="Times New Roman" w:eastAsia="Times New Roman" w:hAnsi="Times New Roman"/>
          <w:sz w:val="28"/>
          <w:szCs w:val="20"/>
          <w:lang w:eastAsia="ru-RU"/>
        </w:rPr>
        <w:t>Ауд</w:t>
      </w:r>
      <w:r w:rsidR="00A74769"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иторские фирмы должны представить Организатору конкурса техническое и финансовое предложения на проведение аудиторской проверки </w:t>
      </w:r>
      <w:r w:rsidR="00A74769">
        <w:rPr>
          <w:rFonts w:ascii="Times New Roman" w:eastAsia="Times New Roman" w:hAnsi="Times New Roman"/>
          <w:sz w:val="28"/>
          <w:szCs w:val="20"/>
          <w:lang w:eastAsia="ru-RU"/>
        </w:rPr>
        <w:t xml:space="preserve">в сорок </w:t>
      </w:r>
      <w:proofErr w:type="gramStart"/>
      <w:r w:rsidR="00A74769">
        <w:rPr>
          <w:rFonts w:ascii="Times New Roman" w:eastAsia="Times New Roman" w:hAnsi="Times New Roman"/>
          <w:sz w:val="28"/>
          <w:szCs w:val="20"/>
          <w:lang w:eastAsia="ru-RU"/>
        </w:rPr>
        <w:t>установленный</w:t>
      </w:r>
      <w:proofErr w:type="gramEnd"/>
      <w:r w:rsidR="00A74769">
        <w:rPr>
          <w:rFonts w:ascii="Times New Roman" w:eastAsia="Times New Roman" w:hAnsi="Times New Roman"/>
          <w:sz w:val="28"/>
          <w:szCs w:val="20"/>
          <w:lang w:eastAsia="ru-RU"/>
        </w:rPr>
        <w:t xml:space="preserve"> Организатором и указанный в конкурсной документации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62F74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В течение </w:t>
      </w:r>
      <w:r w:rsidR="00A74769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E62F74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дней со дня </w:t>
      </w:r>
      <w:r w:rsidR="004646FF">
        <w:rPr>
          <w:rFonts w:ascii="Times New Roman" w:eastAsia="Times New Roman" w:hAnsi="Times New Roman"/>
          <w:sz w:val="28"/>
          <w:szCs w:val="20"/>
          <w:lang w:eastAsia="ru-RU"/>
        </w:rPr>
        <w:t>публикации конкурсной документации,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аудиторские фирмы могут запрашивать у Организатора конкурса в письменной форме разъяснения по информации, содержащейся в запросе на подачу предложений, а также высказывать замечания, предложения и поправки к техническому заданию.</w:t>
      </w:r>
      <w:r w:rsidR="00E62F74">
        <w:rPr>
          <w:rFonts w:ascii="Times New Roman" w:eastAsia="Times New Roman" w:hAnsi="Times New Roman"/>
          <w:sz w:val="28"/>
          <w:szCs w:val="20"/>
          <w:lang w:eastAsia="ru-RU"/>
        </w:rPr>
        <w:t xml:space="preserve"> Организатор конкурса обязан письменно дать разъяснения в течение двух дней после получения запроса. 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По истечении </w:t>
      </w:r>
      <w:proofErr w:type="gramStart"/>
      <w:r w:rsidR="00A74769">
        <w:rPr>
          <w:rFonts w:ascii="Times New Roman" w:eastAsia="Times New Roman" w:hAnsi="Times New Roman"/>
          <w:sz w:val="28"/>
          <w:szCs w:val="20"/>
          <w:lang w:eastAsia="ru-RU"/>
        </w:rPr>
        <w:t>срока приема заявок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поправки аудиторских фирм</w:t>
      </w:r>
      <w:proofErr w:type="gramEnd"/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к техническому и (или) финансовому предложениям не принимаются.</w:t>
      </w:r>
    </w:p>
    <w:p w:rsidR="000D14AB" w:rsidRPr="00072563" w:rsidRDefault="0046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>. Оценка конкурсных предложений аудиторских фирм производится Конкурсной комиссией, создаваемой Организатором конкурса.</w:t>
      </w:r>
    </w:p>
    <w:p w:rsidR="000D14AB" w:rsidRPr="00072563" w:rsidRDefault="0046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Состав 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Конкурсной комиссии утверждается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Исполнительным директором Фонда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4646F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. При получении Организатором конкурса технических и финансовых предло</w:t>
      </w:r>
      <w:r w:rsidR="004646FF">
        <w:rPr>
          <w:rFonts w:ascii="Times New Roman" w:eastAsia="Times New Roman" w:hAnsi="Times New Roman"/>
          <w:sz w:val="28"/>
          <w:szCs w:val="20"/>
          <w:lang w:eastAsia="ru-RU"/>
        </w:rPr>
        <w:t xml:space="preserve">жений аудиторских фирм 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изучени</w:t>
      </w:r>
      <w:r w:rsidR="004646FF">
        <w:rPr>
          <w:rFonts w:ascii="Times New Roman" w:eastAsia="Times New Roman" w:hAnsi="Times New Roman"/>
          <w:sz w:val="28"/>
          <w:szCs w:val="20"/>
          <w:lang w:eastAsia="ru-RU"/>
        </w:rPr>
        <w:t>е их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производится Конкурсной комиссией незамедлительно.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4646F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>. Конкурсная комиссия осуществляет оценку технических и финансовых предложений аудиторских фирм в два этапа.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262FD2"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Комиссия осуществляет оценку и сопоставление заявок, поданных участниками </w:t>
      </w:r>
      <w:r w:rsidR="00262FD2">
        <w:rPr>
          <w:rFonts w:ascii="Times New Roman" w:eastAsia="Times New Roman" w:hAnsi="Times New Roman"/>
          <w:sz w:val="28"/>
          <w:szCs w:val="20"/>
          <w:lang w:eastAsia="ru-RU"/>
        </w:rPr>
        <w:t>конкурса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262FD2">
        <w:rPr>
          <w:rFonts w:ascii="Times New Roman" w:eastAsia="Times New Roman" w:hAnsi="Times New Roman"/>
          <w:sz w:val="28"/>
          <w:szCs w:val="20"/>
          <w:lang w:eastAsia="ru-RU"/>
        </w:rPr>
        <w:t xml:space="preserve"> с целью </w:t>
      </w:r>
      <w:proofErr w:type="gramStart"/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выявления лучших условий исполнения </w:t>
      </w:r>
      <w:r w:rsidR="00407016">
        <w:rPr>
          <w:rFonts w:ascii="Times New Roman" w:eastAsia="Times New Roman" w:hAnsi="Times New Roman"/>
          <w:sz w:val="28"/>
          <w:szCs w:val="20"/>
          <w:lang w:eastAsia="ru-RU"/>
        </w:rPr>
        <w:t>задания Организатора конкурса</w:t>
      </w:r>
      <w:proofErr w:type="gramEnd"/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 в соответствии со следующими критериями: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а)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 цена контракта коэффициент значимости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- 0,</w:t>
      </w:r>
      <w:r w:rsidR="00B179AF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б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) качество услуг (экспертно-балльная оценка); коэффициент значимости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- 0,</w:t>
      </w:r>
      <w:r w:rsidR="00B179A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) квалификация участника конкурса; коэффициент значимости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- 0,</w:t>
      </w:r>
      <w:r w:rsidR="00B179AF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E2D4C" w:rsidRPr="007E2D4C" w:rsidRDefault="00262FD2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а 1-м этапе конкурса 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>Организатор определяет соответствие аудиторской организации предъявляемым к ней требованиям, в том числе требованиям к опыту работы аудиторской организации в соответствующей отрасли или сфере деятельности, и принимает решение в отношении каждой аудиторской организации, подавшей заявку на участие в конкурс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Далее, оцениваются и сопоставляются технические предложения участника конкурса в соответствии с порядком оценки и сопоставления заявок, содержащемся в конкурсной документации.</w:t>
      </w:r>
    </w:p>
    <w:p w:rsidR="00407016" w:rsidRDefault="00262FD2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15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>. Оценка технического предложения осуществляется на основании представленных в составе заявки отдельных документов, характеризующих качество услуг и квалификацию участника конкурса в соответствии с балльной системой</w:t>
      </w:r>
      <w:r w:rsidR="0040701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16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>. Порядок оценки и сопоставления заявок по критерию «качество услуг» осуществляется с помощью экспертного метода. Комиссия экспертным путем оценивает предоставленную для оценки Методику осуществления аудиторской проверки и документы, подтверждающие опыт аудита участников конкурса и присваивает, за каждый оцениваемый раздел Методики, баллы 0 или 1: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с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>оответствие Программы аудита участника конкурса Техническому заданию;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с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оответствие сроков и этапов оказания услуг, общего плана работ, предложенных участником конкурса, требованию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Организатора конкурса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с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оответствие объема выборки и расчета трудозатрат условиям и требованиям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Организатору конкурса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п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>одробное описание порядка и методов оказания услуг;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н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>аличие в Методике (общем плане, программе, письме-обязательстве и т.д.) раздела о форме и порядке представления результатов работ, услуг;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 н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>аличие опыта аудиторских проверок по профилю деятельности и организационно-правовой форме организации;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где, 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- 0 баллов выставляется, если нет данного раздела (предложения участника конкурса) или если не соответствует данный раздел (предложение участника конкурса) условиям и требованиям </w:t>
      </w:r>
      <w:r w:rsidR="00407016">
        <w:rPr>
          <w:rFonts w:ascii="Times New Roman" w:eastAsia="Times New Roman" w:hAnsi="Times New Roman"/>
          <w:sz w:val="28"/>
          <w:szCs w:val="20"/>
          <w:lang w:eastAsia="ru-RU"/>
        </w:rPr>
        <w:t>Организатора конкурса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 или нет подтверждающих документов (например</w:t>
      </w:r>
      <w:r w:rsidR="00B179AF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 для подтверждения опыта аудиторских проверок);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- 1 балл, если соответствует предложение участника конкурса условиям и требованиям  и имеются подтверждающие документы (например, для подтверждения опыта аудиторских проверок).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Для каждой заявки участника конкурса, на основании полученных баллов, производится расчет в соответствии с формулой:</w:t>
      </w:r>
    </w:p>
    <w:p w:rsidR="007E2D4C" w:rsidRDefault="00B179AF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79AF">
        <w:rPr>
          <w:rFonts w:ascii="Times New Roman" w:eastAsia="Times New Roman" w:hAnsi="Times New Roman"/>
          <w:position w:val="-66"/>
          <w:sz w:val="28"/>
          <w:szCs w:val="20"/>
          <w:lang w:eastAsia="ru-RU"/>
        </w:rPr>
        <w:object w:dxaOrig="32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51.75pt" o:ole="" fillcolor="window">
            <v:imagedata r:id="rId5" o:title=""/>
          </v:shape>
          <o:OLEObject Type="Embed" ProgID="Equation.3" ShapeID="_x0000_i1025" DrawAspect="Content" ObjectID="_1484126779" r:id="rId6"/>
        </w:object>
      </w:r>
      <w:r w:rsidR="0006426C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5C2E21" w:rsidRDefault="005C2E21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где</w:t>
      </w:r>
    </w:p>
    <w:tbl>
      <w:tblPr>
        <w:tblW w:w="9739" w:type="dxa"/>
        <w:jc w:val="right"/>
        <w:tblLook w:val="01E0"/>
      </w:tblPr>
      <w:tblGrid>
        <w:gridCol w:w="645"/>
        <w:gridCol w:w="1025"/>
        <w:gridCol w:w="8069"/>
      </w:tblGrid>
      <w:tr w:rsidR="007E2D4C" w:rsidRPr="007E2D4C" w:rsidTr="005C2E21">
        <w:trPr>
          <w:jc w:val="right"/>
        </w:trPr>
        <w:tc>
          <w:tcPr>
            <w:tcW w:w="645" w:type="dxa"/>
          </w:tcPr>
          <w:p w:rsidR="007E2D4C" w:rsidRPr="007E2D4C" w:rsidRDefault="005C2E21" w:rsidP="005C2E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1025" w:type="dxa"/>
          </w:tcPr>
          <w:p w:rsidR="007E2D4C" w:rsidRPr="007E2D4C" w:rsidRDefault="007E2D4C" w:rsidP="005C2E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069" w:type="dxa"/>
          </w:tcPr>
          <w:p w:rsidR="007E2D4C" w:rsidRPr="007E2D4C" w:rsidRDefault="005C2E21" w:rsidP="005C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</w:t>
            </w:r>
            <w:proofErr w:type="gramEnd"/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ценка заявки по критерию «качество услуг», в баллах;</w:t>
            </w:r>
          </w:p>
        </w:tc>
      </w:tr>
      <w:tr w:rsidR="007E2D4C" w:rsidRPr="007E2D4C" w:rsidTr="005C2E21">
        <w:trPr>
          <w:jc w:val="right"/>
        </w:trPr>
        <w:tc>
          <w:tcPr>
            <w:tcW w:w="64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069" w:type="dxa"/>
          </w:tcPr>
          <w:p w:rsidR="007E2D4C" w:rsidRPr="007E2D4C" w:rsidRDefault="005C2E21" w:rsidP="005C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уу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- балльная оценка конкретной заявки участника конкурса по критерию «качество услуг»,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 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ах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7E2D4C" w:rsidRPr="007E2D4C" w:rsidTr="005C2E21">
        <w:trPr>
          <w:jc w:val="right"/>
        </w:trPr>
        <w:tc>
          <w:tcPr>
            <w:tcW w:w="64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069" w:type="dxa"/>
          </w:tcPr>
          <w:p w:rsidR="007E2D4C" w:rsidRPr="007E2D4C" w:rsidRDefault="005C2E21" w:rsidP="005C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у</w:t>
            </w:r>
            <w:proofErr w:type="spellEnd"/>
            <w:r w:rsidRPr="005C2E2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val="en-US" w:eastAsia="ru-RU"/>
              </w:rPr>
              <w:t>min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 xml:space="preserve"> 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- минимальная балльная оценка по критерию ««качество услуг» среди участников конкурса, представивших предложение по лоту,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ах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7E2D4C" w:rsidRPr="007E2D4C" w:rsidTr="005C2E21">
        <w:trPr>
          <w:jc w:val="right"/>
        </w:trPr>
        <w:tc>
          <w:tcPr>
            <w:tcW w:w="64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069" w:type="dxa"/>
          </w:tcPr>
          <w:p w:rsidR="007E2D4C" w:rsidRPr="007E2D4C" w:rsidRDefault="005C2E21" w:rsidP="00064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val="en-US" w:eastAsia="ru-RU"/>
              </w:rPr>
              <w:t>max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максимальная балльная оценка по критерию «качество услуг» среди участников конкурса, представивших предложение</w:t>
            </w:r>
            <w:r w:rsidR="0006426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 в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балл</w:t>
            </w:r>
            <w:r w:rsidR="0006426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ах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7E2D4C" w:rsidRPr="007E2D4C" w:rsidTr="005C2E21">
        <w:trPr>
          <w:jc w:val="right"/>
        </w:trPr>
        <w:tc>
          <w:tcPr>
            <w:tcW w:w="64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069" w:type="dxa"/>
          </w:tcPr>
          <w:p w:rsidR="007E2D4C" w:rsidRPr="007E2D4C" w:rsidRDefault="0006426C" w:rsidP="00064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значимость критерия оценки.</w:t>
            </w:r>
          </w:p>
          <w:p w:rsidR="00616AAC" w:rsidRPr="00027B44" w:rsidRDefault="00616AAC" w:rsidP="00616A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Максимальн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ое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количество баллов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по критерию «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качество услуг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10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баллов.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7E2D4C" w:rsidRPr="007E2D4C" w:rsidRDefault="0006426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17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. При оценке критерия «квалификация участника конкурса» рассматривается Предложение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="007E2D4C" w:rsidRPr="007E2D4C">
        <w:rPr>
          <w:rFonts w:ascii="Times New Roman" w:eastAsia="Times New Roman" w:hAnsi="Times New Roman"/>
          <w:sz w:val="28"/>
          <w:szCs w:val="20"/>
          <w:lang w:eastAsia="ru-RU"/>
        </w:rPr>
        <w:t xml:space="preserve"> квалификации участника конкурса. Далее производится расчет в соответствии с системой оценки заявки, представленной участником конкурса:</w:t>
      </w:r>
    </w:p>
    <w:tbl>
      <w:tblPr>
        <w:tblW w:w="4657" w:type="pct"/>
        <w:tblInd w:w="95" w:type="dxa"/>
        <w:tblLook w:val="0000"/>
      </w:tblPr>
      <w:tblGrid>
        <w:gridCol w:w="1028"/>
        <w:gridCol w:w="4220"/>
        <w:gridCol w:w="3666"/>
      </w:tblGrid>
      <w:tr w:rsidR="007E2D4C" w:rsidRPr="007E2D4C" w:rsidTr="00B179AF">
        <w:trPr>
          <w:trHeight w:val="6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/</w:t>
            </w:r>
            <w:proofErr w:type="spellStart"/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Критерий качества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Баллы</w:t>
            </w:r>
          </w:p>
        </w:tc>
      </w:tr>
      <w:tr w:rsidR="007E2D4C" w:rsidRPr="007E2D4C" w:rsidTr="00B179AF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Количество аудиторов, работающих в штате участника конкурса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 балл за каждого штатного аудитора</w:t>
            </w:r>
          </w:p>
        </w:tc>
      </w:tr>
      <w:tr w:rsidR="007E2D4C" w:rsidRPr="007E2D4C" w:rsidTr="00B179AF">
        <w:trPr>
          <w:trHeight w:val="6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B179AF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0642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Количество штатных аудиторов, предлагаемых на аудиторскую проверку</w:t>
            </w:r>
            <w:r w:rsidR="0006426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имеющих стаж работы аудитором более 5 лет.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 балл за каждого штатного аудитора, имеющего стаж работы аудитором более 5 лет.</w:t>
            </w:r>
          </w:p>
        </w:tc>
      </w:tr>
    </w:tbl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E2D4C">
        <w:rPr>
          <w:rFonts w:ascii="Times New Roman" w:eastAsia="Times New Roman" w:hAnsi="Times New Roman"/>
          <w:sz w:val="28"/>
          <w:szCs w:val="20"/>
          <w:lang w:eastAsia="ru-RU"/>
        </w:rPr>
        <w:t>и формулой:</w:t>
      </w:r>
    </w:p>
    <w:p w:rsidR="0006426C" w:rsidRDefault="00B179AF" w:rsidP="00064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79AF">
        <w:rPr>
          <w:rFonts w:ascii="Times New Roman" w:eastAsia="Times New Roman" w:hAnsi="Times New Roman"/>
          <w:position w:val="-44"/>
          <w:sz w:val="28"/>
          <w:szCs w:val="20"/>
          <w:lang w:eastAsia="ru-RU"/>
        </w:rPr>
        <w:object w:dxaOrig="3280" w:dyaOrig="999">
          <v:shape id="_x0000_i1026" type="#_x0000_t75" style="width:157.5pt;height:49.5pt" o:ole="" fillcolor="window">
            <v:imagedata r:id="rId7" o:title=""/>
          </v:shape>
          <o:OLEObject Type="Embed" ProgID="Equation.3" ShapeID="_x0000_i1026" DrawAspect="Content" ObjectID="_1484126780" r:id="rId8"/>
        </w:object>
      </w:r>
      <w:r w:rsidR="0006426C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06426C" w:rsidRDefault="0006426C" w:rsidP="00064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где</w:t>
      </w:r>
    </w:p>
    <w:tbl>
      <w:tblPr>
        <w:tblW w:w="9739" w:type="dxa"/>
        <w:jc w:val="right"/>
        <w:tblLook w:val="01E0"/>
      </w:tblPr>
      <w:tblGrid>
        <w:gridCol w:w="645"/>
        <w:gridCol w:w="1025"/>
        <w:gridCol w:w="8069"/>
      </w:tblGrid>
      <w:tr w:rsidR="0006426C" w:rsidRPr="007E2D4C" w:rsidTr="0036199B">
        <w:trPr>
          <w:jc w:val="right"/>
        </w:trPr>
        <w:tc>
          <w:tcPr>
            <w:tcW w:w="64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102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069" w:type="dxa"/>
          </w:tcPr>
          <w:p w:rsidR="0006426C" w:rsidRPr="007E2D4C" w:rsidRDefault="0006426C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="00B179AF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</w:t>
            </w:r>
            <w:proofErr w:type="gramEnd"/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ценка заявки по критерию «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квалификация участника конкурса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», в баллах;</w:t>
            </w:r>
          </w:p>
        </w:tc>
      </w:tr>
      <w:tr w:rsidR="0006426C" w:rsidRPr="007E2D4C" w:rsidTr="0036199B">
        <w:trPr>
          <w:jc w:val="right"/>
        </w:trPr>
        <w:tc>
          <w:tcPr>
            <w:tcW w:w="64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069" w:type="dxa"/>
          </w:tcPr>
          <w:p w:rsidR="0006426C" w:rsidRPr="007E2D4C" w:rsidRDefault="0006426C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="00B179AF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вв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балльная оценка конкретной заявки участника конкурса по критерию «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квалификация участника конкурса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в 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ах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06426C" w:rsidRPr="007E2D4C" w:rsidTr="0036199B">
        <w:trPr>
          <w:jc w:val="right"/>
        </w:trPr>
        <w:tc>
          <w:tcPr>
            <w:tcW w:w="64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069" w:type="dxa"/>
          </w:tcPr>
          <w:p w:rsidR="0006426C" w:rsidRPr="007E2D4C" w:rsidRDefault="0006426C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</w:t>
            </w:r>
            <w:r w:rsidR="00B179AF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в</w:t>
            </w:r>
            <w:proofErr w:type="spellEnd"/>
            <w:r w:rsidRPr="005C2E2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val="en-US" w:eastAsia="ru-RU"/>
              </w:rPr>
              <w:t>min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 xml:space="preserve"> 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минимальная балльная оценка по критерию «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квалификация участника конкурса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» среди участников конкурса, представивших предложение по лоту,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ах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06426C" w:rsidRPr="007E2D4C" w:rsidTr="0036199B">
        <w:trPr>
          <w:jc w:val="right"/>
        </w:trPr>
        <w:tc>
          <w:tcPr>
            <w:tcW w:w="64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069" w:type="dxa"/>
          </w:tcPr>
          <w:p w:rsidR="0006426C" w:rsidRPr="007E2D4C" w:rsidRDefault="0006426C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B179AF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К</w:t>
            </w:r>
            <w:r w:rsidR="00B179AF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val="en-US" w:eastAsia="ru-RU"/>
              </w:rPr>
              <w:t>max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максимальная балльная оценка по критерию «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квалификация участника конкурса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 среди участников конкурса, представивших предложение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, в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ах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06426C" w:rsidRPr="007E2D4C" w:rsidTr="0036199B">
        <w:trPr>
          <w:jc w:val="right"/>
        </w:trPr>
        <w:tc>
          <w:tcPr>
            <w:tcW w:w="64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069" w:type="dxa"/>
          </w:tcPr>
          <w:p w:rsidR="00616AAC" w:rsidRDefault="00B179AF" w:rsidP="00616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0,1</w:t>
            </w:r>
            <w:r w:rsidR="0006426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06426C" w:rsidRPr="007E2D4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 значимость критерия оценки</w:t>
            </w:r>
            <w:r w:rsidR="00616AA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. </w:t>
            </w:r>
          </w:p>
          <w:p w:rsidR="00616AAC" w:rsidRPr="00027B44" w:rsidRDefault="00616AAC" w:rsidP="00616A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Максимальны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ое</w:t>
            </w:r>
            <w:proofErr w:type="spellEnd"/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количество баллов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по критерию «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квалификация участников конкурса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10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баллов.</w:t>
            </w:r>
          </w:p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7E2D4C" w:rsidRPr="00027B44" w:rsidRDefault="00027B44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18</w:t>
      </w:r>
      <w:r w:rsidR="007E2D4C" w:rsidRPr="00027B44">
        <w:rPr>
          <w:rFonts w:ascii="Times New Roman" w:eastAsia="Times New Roman" w:hAnsi="Times New Roman"/>
          <w:sz w:val="28"/>
          <w:szCs w:val="20"/>
          <w:lang w:eastAsia="ru-RU"/>
        </w:rPr>
        <w:t xml:space="preserve">. Оценка и сопоставление заявок по критерию «цена </w:t>
      </w:r>
      <w:r w:rsidR="00B179AF">
        <w:rPr>
          <w:rFonts w:ascii="Times New Roman" w:eastAsia="Times New Roman" w:hAnsi="Times New Roman"/>
          <w:sz w:val="28"/>
          <w:szCs w:val="20"/>
          <w:lang w:eastAsia="ru-RU"/>
        </w:rPr>
        <w:t>договора</w:t>
      </w:r>
      <w:r w:rsidR="007E2D4C" w:rsidRPr="00027B44">
        <w:rPr>
          <w:rFonts w:ascii="Times New Roman" w:eastAsia="Times New Roman" w:hAnsi="Times New Roman"/>
          <w:sz w:val="28"/>
          <w:szCs w:val="20"/>
          <w:lang w:eastAsia="ru-RU"/>
        </w:rPr>
        <w:t>» производится по 100-балльной системе по следующей формуле:</w:t>
      </w:r>
    </w:p>
    <w:p w:rsidR="007E2D4C" w:rsidRPr="00027B44" w:rsidRDefault="00B179AF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179AF">
        <w:rPr>
          <w:rFonts w:ascii="Times New Roman" w:eastAsia="Times New Roman" w:hAnsi="Times New Roman"/>
          <w:position w:val="-28"/>
          <w:sz w:val="28"/>
          <w:szCs w:val="20"/>
          <w:lang w:eastAsia="ru-RU"/>
        </w:rPr>
        <w:object w:dxaOrig="2880" w:dyaOrig="660">
          <v:shape id="_x0000_i1027" type="#_x0000_t75" style="width:139.5pt;height:33pt" o:ole="" fillcolor="window">
            <v:imagedata r:id="rId9" o:title=""/>
          </v:shape>
          <o:OLEObject Type="Embed" ProgID="Equation.3" ShapeID="_x0000_i1027" DrawAspect="Content" ObjectID="_1484126781" r:id="rId10"/>
        </w:object>
      </w:r>
    </w:p>
    <w:tbl>
      <w:tblPr>
        <w:tblW w:w="9140" w:type="dxa"/>
        <w:jc w:val="center"/>
        <w:tblInd w:w="669" w:type="dxa"/>
        <w:tblLook w:val="01E0"/>
      </w:tblPr>
      <w:tblGrid>
        <w:gridCol w:w="628"/>
        <w:gridCol w:w="656"/>
        <w:gridCol w:w="7856"/>
      </w:tblGrid>
      <w:tr w:rsidR="007E2D4C" w:rsidRPr="00027B44" w:rsidTr="0036199B">
        <w:trPr>
          <w:jc w:val="center"/>
        </w:trPr>
        <w:tc>
          <w:tcPr>
            <w:tcW w:w="628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</w:t>
            </w:r>
          </w:p>
        </w:tc>
        <w:tc>
          <w:tcPr>
            <w:tcW w:w="656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856" w:type="dxa"/>
          </w:tcPr>
          <w:p w:rsidR="00B179AF" w:rsidRDefault="00B179AF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7E2D4C" w:rsidRPr="00027B44" w:rsidRDefault="00027B44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баллы, присуждаемые </w:t>
            </w:r>
            <w:proofErr w:type="spellStart"/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i-й</w:t>
            </w:r>
            <w:proofErr w:type="spellEnd"/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заявке по критерию «цена 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договора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баллах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7E2D4C" w:rsidRPr="00027B44" w:rsidTr="0036199B">
        <w:trPr>
          <w:jc w:val="center"/>
        </w:trPr>
        <w:tc>
          <w:tcPr>
            <w:tcW w:w="628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56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856" w:type="dxa"/>
          </w:tcPr>
          <w:p w:rsidR="007E2D4C" w:rsidRPr="00027B44" w:rsidRDefault="00027B44" w:rsidP="00E6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027B44">
              <w:rPr>
                <w:rFonts w:ascii="Times New Roman" w:eastAsia="Times New Roman" w:hAnsi="Times New Roman"/>
                <w:i/>
                <w:sz w:val="28"/>
                <w:szCs w:val="20"/>
                <w:lang w:val="en-US" w:eastAsia="ru-RU"/>
              </w:rPr>
              <w:t>i</w:t>
            </w:r>
            <w:proofErr w:type="spellEnd"/>
            <w:r w:rsidR="00B179AF">
              <w:rPr>
                <w:rFonts w:ascii="Times New Roman" w:eastAsia="Times New Roman" w:hAnsi="Times New Roman"/>
                <w:i/>
                <w:sz w:val="28"/>
                <w:szCs w:val="20"/>
                <w:lang w:eastAsia="ru-RU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цена услуг </w:t>
            </w:r>
            <w:proofErr w:type="spellStart"/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i-й</w:t>
            </w:r>
            <w:proofErr w:type="spellEnd"/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организации,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 баллах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7E2D4C" w:rsidRPr="00027B44" w:rsidTr="0036199B">
        <w:trPr>
          <w:jc w:val="center"/>
        </w:trPr>
        <w:tc>
          <w:tcPr>
            <w:tcW w:w="628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56" w:type="dxa"/>
          </w:tcPr>
          <w:p w:rsidR="007E2D4C" w:rsidRPr="00027B44" w:rsidRDefault="007E2D4C" w:rsidP="00E670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7856" w:type="dxa"/>
          </w:tcPr>
          <w:p w:rsidR="007E2D4C" w:rsidRPr="00027B44" w:rsidRDefault="00E670B2" w:rsidP="00E6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max</w:t>
            </w:r>
            <w:proofErr w:type="spellEnd"/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максимальная цена услуг,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предложенная в заявках</w:t>
            </w:r>
          </w:p>
        </w:tc>
      </w:tr>
      <w:tr w:rsidR="007E2D4C" w:rsidRPr="00027B44" w:rsidTr="0036199B">
        <w:trPr>
          <w:jc w:val="center"/>
        </w:trPr>
        <w:tc>
          <w:tcPr>
            <w:tcW w:w="628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56" w:type="dxa"/>
          </w:tcPr>
          <w:p w:rsidR="007E2D4C" w:rsidRPr="00027B44" w:rsidRDefault="007E2D4C" w:rsidP="00E670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7856" w:type="dxa"/>
          </w:tcPr>
          <w:p w:rsidR="007E2D4C" w:rsidRPr="00027B44" w:rsidRDefault="00E670B2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0,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значимость критерия оценки.</w:t>
            </w:r>
          </w:p>
        </w:tc>
      </w:tr>
    </w:tbl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27B44">
        <w:rPr>
          <w:rFonts w:ascii="Times New Roman" w:eastAsia="Times New Roman" w:hAnsi="Times New Roman"/>
          <w:sz w:val="28"/>
          <w:szCs w:val="20"/>
          <w:lang w:eastAsia="ru-RU"/>
        </w:rPr>
        <w:t>Максимальн</w:t>
      </w:r>
      <w:r w:rsidR="00616AAC">
        <w:rPr>
          <w:rFonts w:ascii="Times New Roman" w:eastAsia="Times New Roman" w:hAnsi="Times New Roman"/>
          <w:sz w:val="28"/>
          <w:szCs w:val="20"/>
          <w:lang w:eastAsia="ru-RU"/>
        </w:rPr>
        <w:t>ое количество</w:t>
      </w:r>
      <w:r w:rsidRPr="00027B44">
        <w:rPr>
          <w:rFonts w:ascii="Times New Roman" w:eastAsia="Times New Roman" w:hAnsi="Times New Roman"/>
          <w:sz w:val="28"/>
          <w:szCs w:val="20"/>
          <w:lang w:eastAsia="ru-RU"/>
        </w:rPr>
        <w:t xml:space="preserve"> бал</w:t>
      </w:r>
      <w:r w:rsidR="00616AAC">
        <w:rPr>
          <w:rFonts w:ascii="Times New Roman" w:eastAsia="Times New Roman" w:hAnsi="Times New Roman"/>
          <w:sz w:val="28"/>
          <w:szCs w:val="20"/>
          <w:lang w:eastAsia="ru-RU"/>
        </w:rPr>
        <w:t>лов</w:t>
      </w:r>
      <w:r w:rsidRPr="00027B44">
        <w:rPr>
          <w:rFonts w:ascii="Times New Roman" w:eastAsia="Times New Roman" w:hAnsi="Times New Roman"/>
          <w:sz w:val="28"/>
          <w:szCs w:val="20"/>
          <w:lang w:eastAsia="ru-RU"/>
        </w:rPr>
        <w:t xml:space="preserve"> по критерию «цена </w:t>
      </w:r>
      <w:r w:rsidR="00B179AF">
        <w:rPr>
          <w:rFonts w:ascii="Times New Roman" w:eastAsia="Times New Roman" w:hAnsi="Times New Roman"/>
          <w:sz w:val="28"/>
          <w:szCs w:val="20"/>
          <w:lang w:eastAsia="ru-RU"/>
        </w:rPr>
        <w:t>договора</w:t>
      </w:r>
      <w:r w:rsidRPr="00027B44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134FA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027B44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134FA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179AF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Pr="00027B44">
        <w:rPr>
          <w:rFonts w:ascii="Times New Roman" w:eastAsia="Times New Roman" w:hAnsi="Times New Roman"/>
          <w:sz w:val="28"/>
          <w:szCs w:val="20"/>
          <w:lang w:eastAsia="ru-RU"/>
        </w:rPr>
        <w:t>0 баллов.</w:t>
      </w:r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27B44">
        <w:rPr>
          <w:rFonts w:ascii="Times New Roman" w:eastAsia="Times New Roman" w:hAnsi="Times New Roman"/>
          <w:sz w:val="28"/>
          <w:szCs w:val="20"/>
          <w:lang w:eastAsia="ru-RU"/>
        </w:rPr>
        <w:t>Лучшим условием исполнения контракта по указанному критерию признается предложение участника конкурса с наименьшей ценой контракта</w:t>
      </w:r>
    </w:p>
    <w:p w:rsidR="007E2D4C" w:rsidRPr="00027B44" w:rsidRDefault="00E670B2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19</w:t>
      </w:r>
      <w:r w:rsidR="007E2D4C" w:rsidRPr="00027B44">
        <w:rPr>
          <w:rFonts w:ascii="Times New Roman" w:eastAsia="Times New Roman" w:hAnsi="Times New Roman"/>
          <w:sz w:val="28"/>
          <w:szCs w:val="20"/>
          <w:lang w:eastAsia="ru-RU"/>
        </w:rPr>
        <w:t>. Определение победителя конкурса.</w:t>
      </w:r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27B44">
        <w:rPr>
          <w:rFonts w:ascii="Times New Roman" w:eastAsia="Times New Roman" w:hAnsi="Times New Roman"/>
          <w:sz w:val="28"/>
          <w:szCs w:val="20"/>
          <w:lang w:eastAsia="ru-RU"/>
        </w:rPr>
        <w:t>Для каждого участника конкурса определяется суммарный балл участника конкурса (S) в соответствии со следующей формулой:</w:t>
      </w:r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E2D4C" w:rsidRPr="00B179AF" w:rsidRDefault="00B179AF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S  = Ц +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/>
          <w:i/>
          <w:sz w:val="28"/>
          <w:szCs w:val="20"/>
          <w:lang w:eastAsia="ru-RU"/>
        </w:rPr>
        <w:t>у</w:t>
      </w:r>
      <w:proofErr w:type="spellEnd"/>
      <w:proofErr w:type="gramStart"/>
      <w:r w:rsidR="007E2D4C" w:rsidRPr="00027B44">
        <w:rPr>
          <w:rFonts w:ascii="Times New Roman" w:eastAsia="Times New Roman" w:hAnsi="Times New Roman"/>
          <w:sz w:val="28"/>
          <w:szCs w:val="20"/>
          <w:lang w:eastAsia="ru-RU"/>
        </w:rPr>
        <w:t xml:space="preserve"> + </w:t>
      </w:r>
      <w:proofErr w:type="spellStart"/>
      <w:r w:rsidR="007E2D4C" w:rsidRPr="00027B44">
        <w:rPr>
          <w:rFonts w:ascii="Times New Roman" w:eastAsia="Times New Roman" w:hAnsi="Times New Roman"/>
          <w:sz w:val="28"/>
          <w:szCs w:val="20"/>
          <w:lang w:eastAsia="ru-RU"/>
        </w:rPr>
        <w:t>К</w:t>
      </w:r>
      <w:proofErr w:type="gramEnd"/>
      <w:r>
        <w:rPr>
          <w:rFonts w:ascii="Times New Roman" w:eastAsia="Times New Roman" w:hAnsi="Times New Roman"/>
          <w:i/>
          <w:sz w:val="28"/>
          <w:szCs w:val="20"/>
          <w:lang w:eastAsia="ru-RU"/>
        </w:rPr>
        <w:t>в</w:t>
      </w:r>
      <w:proofErr w:type="spellEnd"/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27B44">
        <w:rPr>
          <w:rFonts w:ascii="Times New Roman" w:eastAsia="Times New Roman" w:hAnsi="Times New Roman"/>
          <w:sz w:val="28"/>
          <w:szCs w:val="20"/>
          <w:lang w:eastAsia="ru-RU"/>
        </w:rPr>
        <w:tab/>
        <w:t>где S - суммарный балл, рассчитывается с округлением до двух знаков после запятой.</w:t>
      </w:r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27B44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полученным суммарным баллом (S) Комиссия присваивает каждой заявке номер по мере уменьшения полученных баллов (S). Заявке участника конкурса, которой присвоен наивысший суммарный балл (S), присваивается первый номер.</w:t>
      </w:r>
      <w:r w:rsidR="00B179A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0D14AB" w:rsidRPr="00072563" w:rsidRDefault="00E6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. По результатам оценки предложений аудиторских фирм </w:t>
      </w:r>
      <w:r w:rsidR="00E4584E">
        <w:rPr>
          <w:rFonts w:ascii="Times New Roman" w:eastAsia="Times New Roman" w:hAnsi="Times New Roman"/>
          <w:sz w:val="28"/>
          <w:szCs w:val="20"/>
          <w:lang w:eastAsia="ru-RU"/>
        </w:rPr>
        <w:t xml:space="preserve">Конкурсная комиссия 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составляет оценочный отчет, который представляется </w:t>
      </w:r>
      <w:r w:rsidR="00E4584E">
        <w:rPr>
          <w:rFonts w:ascii="Times New Roman" w:eastAsia="Times New Roman" w:hAnsi="Times New Roman"/>
          <w:sz w:val="28"/>
          <w:szCs w:val="20"/>
          <w:lang w:eastAsia="ru-RU"/>
        </w:rPr>
        <w:t>Исполнительному директору Фонда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D14AB" w:rsidRPr="00072563" w:rsidRDefault="00E6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>. Победителем конкурса на основе оценочного отчета признается аудиторская фирма, котор</w:t>
      </w:r>
      <w:r w:rsidR="00B179AF">
        <w:rPr>
          <w:rFonts w:ascii="Times New Roman" w:eastAsia="Times New Roman" w:hAnsi="Times New Roman"/>
          <w:sz w:val="28"/>
          <w:szCs w:val="20"/>
          <w:lang w:eastAsia="ru-RU"/>
        </w:rPr>
        <w:t>ой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Конкурсной комисси</w:t>
      </w:r>
      <w:r w:rsidR="00B179AF">
        <w:rPr>
          <w:rFonts w:ascii="Times New Roman" w:eastAsia="Times New Roman" w:hAnsi="Times New Roman"/>
          <w:sz w:val="28"/>
          <w:szCs w:val="20"/>
          <w:lang w:eastAsia="ru-RU"/>
        </w:rPr>
        <w:t>ей присвоен первый номер.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равенстве </w:t>
      </w:r>
      <w:r w:rsidR="00B179AF">
        <w:rPr>
          <w:rFonts w:ascii="Times New Roman" w:eastAsia="Times New Roman" w:hAnsi="Times New Roman"/>
          <w:sz w:val="28"/>
          <w:szCs w:val="20"/>
          <w:lang w:eastAsia="ru-RU"/>
        </w:rPr>
        <w:t>баллов</w:t>
      </w:r>
      <w:r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победителем признается та аудиторская фирма, чья заявка была подана раньше.</w:t>
      </w:r>
    </w:p>
    <w:p w:rsidR="000D14AB" w:rsidRPr="00072563" w:rsidRDefault="00E6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22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E4584E">
        <w:rPr>
          <w:rFonts w:ascii="Times New Roman" w:eastAsia="Times New Roman" w:hAnsi="Times New Roman"/>
          <w:sz w:val="28"/>
          <w:szCs w:val="20"/>
          <w:lang w:eastAsia="ru-RU"/>
        </w:rPr>
        <w:t>Протокол проведения конкурса публикуется на официальном сайте Фонда не позднее дня</w:t>
      </w:r>
      <w:r w:rsidR="00F45FF1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E4584E">
        <w:rPr>
          <w:rFonts w:ascii="Times New Roman" w:eastAsia="Times New Roman" w:hAnsi="Times New Roman"/>
          <w:sz w:val="28"/>
          <w:szCs w:val="20"/>
          <w:lang w:eastAsia="ru-RU"/>
        </w:rPr>
        <w:t xml:space="preserve"> следующего за днем проведения конкурса. 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Договор на проведение аудиторской проверки должен быть подписан сторонами не позднее </w:t>
      </w:r>
      <w:r w:rsidR="00E4584E" w:rsidRPr="00B02551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0D14AB" w:rsidRPr="00B02551">
        <w:rPr>
          <w:rFonts w:ascii="Times New Roman" w:eastAsia="Times New Roman" w:hAnsi="Times New Roman"/>
          <w:sz w:val="28"/>
          <w:szCs w:val="20"/>
          <w:lang w:eastAsia="ru-RU"/>
        </w:rPr>
        <w:t xml:space="preserve"> дней</w:t>
      </w:r>
      <w:r w:rsidR="000D14AB" w:rsidRPr="00072563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после завершения конкурса и оформления протокола.</w:t>
      </w:r>
    </w:p>
    <w:sectPr w:rsidR="000D14AB" w:rsidRPr="00072563" w:rsidSect="00F7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01E"/>
    <w:multiLevelType w:val="hybridMultilevel"/>
    <w:tmpl w:val="6DE21354"/>
    <w:lvl w:ilvl="0" w:tplc="04190001">
      <w:start w:val="1"/>
      <w:numFmt w:val="bullet"/>
      <w:lvlText w:val="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abstractNum w:abstractNumId="1">
    <w:nsid w:val="35EB28B1"/>
    <w:multiLevelType w:val="hybridMultilevel"/>
    <w:tmpl w:val="44223A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F6F1DE8"/>
    <w:multiLevelType w:val="hybridMultilevel"/>
    <w:tmpl w:val="0CE85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4AB"/>
    <w:rsid w:val="00027B44"/>
    <w:rsid w:val="0006426C"/>
    <w:rsid w:val="00072563"/>
    <w:rsid w:val="000D14AB"/>
    <w:rsid w:val="000E24CD"/>
    <w:rsid w:val="00134FA6"/>
    <w:rsid w:val="0021054F"/>
    <w:rsid w:val="00226ED2"/>
    <w:rsid w:val="00262FD2"/>
    <w:rsid w:val="0027741F"/>
    <w:rsid w:val="00333355"/>
    <w:rsid w:val="0039100B"/>
    <w:rsid w:val="00407016"/>
    <w:rsid w:val="00446AF8"/>
    <w:rsid w:val="00460B74"/>
    <w:rsid w:val="004646FF"/>
    <w:rsid w:val="004770BB"/>
    <w:rsid w:val="00485B3A"/>
    <w:rsid w:val="004A13B8"/>
    <w:rsid w:val="004D0302"/>
    <w:rsid w:val="004E6A17"/>
    <w:rsid w:val="005C2E21"/>
    <w:rsid w:val="005D7F66"/>
    <w:rsid w:val="00616AAC"/>
    <w:rsid w:val="00691B72"/>
    <w:rsid w:val="006A1E94"/>
    <w:rsid w:val="00723672"/>
    <w:rsid w:val="007704CA"/>
    <w:rsid w:val="007900CC"/>
    <w:rsid w:val="007A6917"/>
    <w:rsid w:val="007E2D4C"/>
    <w:rsid w:val="007F5880"/>
    <w:rsid w:val="00A74769"/>
    <w:rsid w:val="00B02551"/>
    <w:rsid w:val="00B1150A"/>
    <w:rsid w:val="00B179AF"/>
    <w:rsid w:val="00B644A9"/>
    <w:rsid w:val="00B95856"/>
    <w:rsid w:val="00C03279"/>
    <w:rsid w:val="00DF7B4C"/>
    <w:rsid w:val="00E2566A"/>
    <w:rsid w:val="00E4584E"/>
    <w:rsid w:val="00E62F74"/>
    <w:rsid w:val="00E670B2"/>
    <w:rsid w:val="00E97466"/>
    <w:rsid w:val="00EA62FC"/>
    <w:rsid w:val="00F4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3A"/>
  </w:style>
  <w:style w:type="paragraph" w:styleId="1">
    <w:name w:val="heading 1"/>
    <w:basedOn w:val="a"/>
    <w:next w:val="a"/>
    <w:link w:val="10"/>
    <w:uiPriority w:val="9"/>
    <w:qFormat/>
    <w:rsid w:val="007E2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D14A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1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14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D14AB"/>
    <w:rPr>
      <w:rFonts w:ascii="Cambria" w:eastAsia="Times New Roman" w:hAnsi="Cambria" w:cs="Times New Roman"/>
      <w:i/>
      <w:iCs/>
      <w:color w:val="404040"/>
    </w:rPr>
  </w:style>
  <w:style w:type="character" w:customStyle="1" w:styleId="a3">
    <w:name w:val="Основной текст Знак"/>
    <w:basedOn w:val="a0"/>
    <w:link w:val="a4"/>
    <w:rsid w:val="000D14AB"/>
    <w:rPr>
      <w:rFonts w:ascii="Times New Roman" w:eastAsia="Times New Roman" w:hAnsi="Times New Roman"/>
      <w:sz w:val="28"/>
      <w:szCs w:val="24"/>
    </w:rPr>
  </w:style>
  <w:style w:type="paragraph" w:styleId="a4">
    <w:name w:val="Body Text"/>
    <w:basedOn w:val="a"/>
    <w:link w:val="a3"/>
    <w:rsid w:val="000D14A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D14AB"/>
  </w:style>
  <w:style w:type="paragraph" w:styleId="a5">
    <w:name w:val="Balloon Text"/>
    <w:basedOn w:val="a"/>
    <w:link w:val="a6"/>
    <w:uiPriority w:val="99"/>
    <w:semiHidden/>
    <w:unhideWhenUsed/>
    <w:rsid w:val="00B0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5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2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7E2D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2D4C"/>
  </w:style>
  <w:style w:type="paragraph" w:customStyle="1" w:styleId="bodytext">
    <w:name w:val="body text"/>
    <w:basedOn w:val="a"/>
    <w:rsid w:val="007E2D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E2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 Сивохина</cp:lastModifiedBy>
  <cp:revision>6</cp:revision>
  <cp:lastPrinted>2015-01-28T11:59:00Z</cp:lastPrinted>
  <dcterms:created xsi:type="dcterms:W3CDTF">2015-01-20T08:41:00Z</dcterms:created>
  <dcterms:modified xsi:type="dcterms:W3CDTF">2015-01-30T06:40:00Z</dcterms:modified>
</cp:coreProperties>
</file>