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Новосибирской области от 27.06.2014 N 252-п</w:t>
              <w:br/>
              <w:t xml:space="preserve">(ред. от 08.11.2023)</w:t>
              <w:br/>
              <w:t xml:space="preserve">"О Порядке утверждения краткосрочных (сроком на три года) планов реализации региональной программы капитального ремонта общего имущества в многоквартирных домах, расположенных на территории Новосибирской области"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29.11.2023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</w:pPr>
      <w:r>
        <w:rPr>
          <w:sz w:val="20"/>
        </w:rPr>
      </w:r>
    </w:p>
    <w:p>
      <w:pPr>
        <w:pStyle w:val="2"/>
        <w:outlineLvl w:val="0"/>
        <w:jc w:val="center"/>
      </w:pPr>
      <w:r>
        <w:rPr>
          <w:sz w:val="20"/>
        </w:rPr>
        <w:t xml:space="preserve">ПРАВИТЕЛЬСТВО НОВОСИБИРСКОЙ ОБЛАСТИ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ПОСТАНОВЛЕНИЕ</w:t>
      </w:r>
    </w:p>
    <w:p>
      <w:pPr>
        <w:pStyle w:val="2"/>
        <w:jc w:val="center"/>
      </w:pPr>
      <w:r>
        <w:rPr>
          <w:sz w:val="20"/>
        </w:rPr>
        <w:t xml:space="preserve">от 27 июня 2014 г. N 252-п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 ПОРЯДКЕ УТВЕРЖДЕНИЯ КРАТКОСРОЧНЫХ (СРОКОМ НА ТРИ ГОДА)</w:t>
      </w:r>
    </w:p>
    <w:p>
      <w:pPr>
        <w:pStyle w:val="2"/>
        <w:jc w:val="center"/>
      </w:pPr>
      <w:r>
        <w:rPr>
          <w:sz w:val="20"/>
        </w:rPr>
        <w:t xml:space="preserve">ПЛАНОВ РЕАЛИЗАЦИИ РЕГИОНАЛЬНОЙ ПРОГРАММЫ КАПИТАЛЬНОГО</w:t>
      </w:r>
    </w:p>
    <w:p>
      <w:pPr>
        <w:pStyle w:val="2"/>
        <w:jc w:val="center"/>
      </w:pPr>
      <w:r>
        <w:rPr>
          <w:sz w:val="20"/>
        </w:rPr>
        <w:t xml:space="preserve">РЕМОНТА ОБЩЕГО ИМУЩЕСТВА В МНОГОКВАРТИРНЫХ ДОМАХ,</w:t>
      </w:r>
    </w:p>
    <w:p>
      <w:pPr>
        <w:pStyle w:val="2"/>
        <w:jc w:val="center"/>
      </w:pPr>
      <w:r>
        <w:rPr>
          <w:sz w:val="20"/>
        </w:rPr>
        <w:t xml:space="preserve">РАСПОЛОЖЕННЫХ НА ТЕРРИТОРИИ НОВОСИБИРСКОЙ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28.06.2022 </w:t>
            </w:r>
            <w:hyperlink w:history="0" r:id="rId7" w:tooltip="Постановление Правительства Новосибирской области от 28.06.2022 N 301-п &quot;О внесении изменений в постановление Правительства Новосибирской области от 27.06.2014 N 252-п&quot; {КонсультантПлюс}">
              <w:r>
                <w:rPr>
                  <w:sz w:val="20"/>
                  <w:color w:val="0000ff"/>
                </w:rPr>
                <w:t xml:space="preserve">N 301-п</w:t>
              </w:r>
            </w:hyperlink>
            <w:r>
              <w:rPr>
                <w:sz w:val="20"/>
                <w:color w:val="392c69"/>
              </w:rPr>
              <w:t xml:space="preserve">, от 27.12.2022 </w:t>
            </w:r>
            <w:hyperlink w:history="0" r:id="rId8" w:tooltip="Постановление Правительства Новосибирской области от 27.12.2022 N 641-п &quot;О внесении изменений в постановление Правительства Новосибирской области от 27.06.2014 N 252-п&quot; {КонсультантПлюс}">
              <w:r>
                <w:rPr>
                  <w:sz w:val="20"/>
                  <w:color w:val="0000ff"/>
                </w:rPr>
                <w:t xml:space="preserve">N 641-п</w:t>
              </w:r>
            </w:hyperlink>
            <w:r>
              <w:rPr>
                <w:sz w:val="20"/>
                <w:color w:val="392c69"/>
              </w:rPr>
              <w:t xml:space="preserve">, от 08.11.2023 </w:t>
            </w:r>
            <w:hyperlink w:history="0" r:id="rId9" w:tooltip="Постановление Правительства Новосибирской области от 08.11.2023 N 517-п &quot;О внесении изменений в постановление Правительства Новосибирской области от 27.06.2014 N 252-п&quot; {КонсультантПлюс}">
              <w:r>
                <w:rPr>
                  <w:sz w:val="20"/>
                  <w:color w:val="0000ff"/>
                </w:rPr>
                <w:t xml:space="preserve">N 517-п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Жилищным </w:t>
      </w:r>
      <w:hyperlink w:history="0" r:id="rId10" w:tooltip="&quot;Жилищный кодекс Российской Федерации&quot; от 29.12.2004 N 188-ФЗ (ред. от 14.11.2023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</w:t>
      </w:r>
      <w:hyperlink w:history="0" r:id="rId11" w:tooltip="Закон Новосибирской области от 05.07.2013 N 360-ОЗ (ред. от 13.07.2023)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4.07.2013 N 360-ЗС)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Новосибирской области от 05.07.2013 N 360-ОЗ "Об организации проведения капитального ремонта общего имущества в многоквартирных домах, расположенных на территории Новосибирской области" Правительство Новосибирской области постановляет: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Установить </w:t>
      </w:r>
      <w:hyperlink w:history="0" w:anchor="P33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утверждения краткосрочных (сроком на три года) планов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согласно приложению к настоящему постановлению (далее - Порядок).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Утратил силу. - </w:t>
      </w:r>
      <w:hyperlink w:history="0" r:id="rId12" w:tooltip="Постановление Правительства Новосибирской области от 28.06.2022 N 301-п &quot;О внесении изменений в постановление Правительства Новосибирской области от 27.06.2014 N 252-п&quot; {КонсультантПлюс}">
        <w:r>
          <w:rPr>
            <w:sz w:val="20"/>
            <w:color w:val="0000ff"/>
          </w:rPr>
          <w:t xml:space="preserve">Постановление</w:t>
        </w:r>
      </w:hyperlink>
      <w:r>
        <w:rPr>
          <w:sz w:val="20"/>
        </w:rPr>
        <w:t xml:space="preserve"> Правительства Новосибирской области от 28.06.2022 N 301-п.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Контроль за исполнением настоящего постановления возложить на заместителя Губернатора Новосибирской области Семку С.Н.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3" w:tooltip="Постановление Правительства Новосибирской области от 28.06.2022 N 301-п &quot;О внесении изменений в постановление Правительства Новосибирской области от 27.06.2014 N 252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28.06.2022 N 301-п)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Временно исполняющий обязанности</w:t>
      </w:r>
    </w:p>
    <w:p>
      <w:pPr>
        <w:pStyle w:val="0"/>
        <w:jc w:val="right"/>
      </w:pPr>
      <w:r>
        <w:rPr>
          <w:sz w:val="20"/>
        </w:rPr>
        <w:t xml:space="preserve">Губернатора 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В.Ф.ГОРОДЕЦКИЙ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постановлению</w:t>
      </w:r>
    </w:p>
    <w:p>
      <w:pPr>
        <w:pStyle w:val="0"/>
        <w:jc w:val="right"/>
      </w:pPr>
      <w:r>
        <w:rPr>
          <w:sz w:val="20"/>
        </w:rPr>
        <w:t xml:space="preserve">Правительства Новосибирской области</w:t>
      </w:r>
    </w:p>
    <w:p>
      <w:pPr>
        <w:pStyle w:val="0"/>
        <w:jc w:val="right"/>
      </w:pPr>
      <w:r>
        <w:rPr>
          <w:sz w:val="20"/>
        </w:rPr>
        <w:t xml:space="preserve">от 27.06.2014 N 252-п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33" w:name="P33"/>
    <w:bookmarkEnd w:id="33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УТВЕРЖДЕНИЯ КРАТКОСРОЧНЫХ (СРОКОМ НА ТРИ ГОДА) ПЛАНОВ</w:t>
      </w:r>
    </w:p>
    <w:p>
      <w:pPr>
        <w:pStyle w:val="2"/>
        <w:jc w:val="center"/>
      </w:pPr>
      <w:r>
        <w:rPr>
          <w:sz w:val="20"/>
        </w:rPr>
        <w:t xml:space="preserve">РЕАЛИЗАЦИИ РЕГИОНАЛЬНОЙ ПРОГРАММЫ КАПИТАЛЬНОГО РЕМОНТА</w:t>
      </w:r>
    </w:p>
    <w:p>
      <w:pPr>
        <w:pStyle w:val="2"/>
        <w:jc w:val="center"/>
      </w:pPr>
      <w:r>
        <w:rPr>
          <w:sz w:val="20"/>
        </w:rPr>
        <w:t xml:space="preserve">ОБЩЕГО ИМУЩЕСТВА В МНОГОКВАРТИРНЫХ ДОМАХ, РАСПОЛОЖЕННЫХ</w:t>
      </w:r>
    </w:p>
    <w:p>
      <w:pPr>
        <w:pStyle w:val="2"/>
        <w:jc w:val="center"/>
      </w:pPr>
      <w:r>
        <w:rPr>
          <w:sz w:val="20"/>
        </w:rPr>
        <w:t xml:space="preserve">НА ТЕРРИТОРИИ НОВОСИБИРСКОЙ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постановлений Правительства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28.06.2022 </w:t>
            </w:r>
            <w:hyperlink w:history="0" r:id="rId14" w:tooltip="Постановление Правительства Новосибирской области от 28.06.2022 N 301-п &quot;О внесении изменений в постановление Правительства Новосибирской области от 27.06.2014 N 252-п&quot; {КонсультантПлюс}">
              <w:r>
                <w:rPr>
                  <w:sz w:val="20"/>
                  <w:color w:val="0000ff"/>
                </w:rPr>
                <w:t xml:space="preserve">N 301-п</w:t>
              </w:r>
            </w:hyperlink>
            <w:r>
              <w:rPr>
                <w:sz w:val="20"/>
                <w:color w:val="392c69"/>
              </w:rPr>
              <w:t xml:space="preserve">, от 27.12.2022 </w:t>
            </w:r>
            <w:hyperlink w:history="0" r:id="rId15" w:tooltip="Постановление Правительства Новосибирской области от 27.12.2022 N 641-п &quot;О внесении изменений в постановление Правительства Новосибирской области от 27.06.2014 N 252-п&quot; {КонсультантПлюс}">
              <w:r>
                <w:rPr>
                  <w:sz w:val="20"/>
                  <w:color w:val="0000ff"/>
                </w:rPr>
                <w:t xml:space="preserve">N 641-п</w:t>
              </w:r>
            </w:hyperlink>
            <w:r>
              <w:rPr>
                <w:sz w:val="20"/>
                <w:color w:val="392c69"/>
              </w:rPr>
              <w:t xml:space="preserve">, от 08.11.2023 </w:t>
            </w:r>
            <w:hyperlink w:history="0" r:id="rId16" w:tooltip="Постановление Правительства Новосибирской области от 08.11.2023 N 517-п &quot;О внесении изменений в постановление Правительства Новосибирской области от 27.06.2014 N 252-п&quot; {КонсультантПлюс}">
              <w:r>
                <w:rPr>
                  <w:sz w:val="20"/>
                  <w:color w:val="0000ff"/>
                </w:rPr>
                <w:t xml:space="preserve">N 517-п</w:t>
              </w:r>
            </w:hyperlink>
            <w:r>
              <w:rPr>
                <w:sz w:val="20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утверждения краткосрочных (сроком на три года) планов реализации региональной программы капитального ремонта общего имущества в многоквартирных домах, расположенных на территории Новосибирской области (далее - Порядок), определяет процедуру утверждения краткосрочных (сроком на три года) планов реализации Региональной </w:t>
      </w:r>
      <w:hyperlink w:history="0" r:id="rId17" w:tooltip="Постановление Правительства Новосибирской области от 27.11.2013 N 524-п (ред. от 13.11.2023) &quot;Об утверждении Региональной программы капитального ремонта общего имущества в многоквартирных домах, расположенных на территории Новосибирской области, на 2014 - 2052 годы&quot; {КонсультантПлюс}">
        <w:r>
          <w:rPr>
            <w:sz w:val="20"/>
            <w:color w:val="0000ff"/>
          </w:rPr>
          <w:t xml:space="preserve">программы</w:t>
        </w:r>
      </w:hyperlink>
      <w:r>
        <w:rPr>
          <w:sz w:val="20"/>
        </w:rPr>
        <w:t xml:space="preserve"> капитального ремонта общего имущества в многоквартирных домах, расположенных на территории Новосибирской области, на 2014 - 2052 годы (далее - краткосрочные планы), утвержденной постановлением Правительства Новосибирской области от 27.11.2013 N 524-п "Об утверждении Региональной программы капитального ремонта общего имущества в многоквартирных домах, расположенных на территории Новосибирской области, на 2014 - 2052 годы" (далее - региональная программа).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18" w:tooltip="Постановление Правительства Новосибирской области от 27.12.2022 N 641-п &quot;О внесении изменений в постановление Правительства Новосибирской области от 27.06.2014 N 252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27.12.2022 N 641-п)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Органом, уполномоченным на реализацию настоящего Порядка, формирование, утверждение, актуализацию краткосрочных планов, является министерство жилищно-коммунального хозяйства и энергетики Новосибирской области (далее - Уполномоченный орган).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Разработка краткосрочных планов направлена на конкретизацию сроков проведения капитального ремонта общего имущества в многоквартирных домах, уточнение планируемых видов услуг и (или) работ по капитальному ремонту общего имущества в многоквартирных домах, определение видов и объемов государственной поддержки, муниципальной поддержки капитального ремонта общего имущества в многоквартирных домах.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Разработка краткосрочных планов осуществляется исходя из принципов: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использования на цели капитального ремонта остатков средств на счете, счетах некоммерческой организации "Фонд модернизации и развития жилищно-коммунального хозяйства муниципальных образований Новосибирской области" (далее - региональный оператор), не использованных в предшествующем году, и прогнозируемого объема поступлений взносов на капитальный ремонт в текущем году с учетом требований, установленных </w:t>
      </w:r>
      <w:hyperlink w:history="0" r:id="rId19" w:tooltip="&quot;Жилищный кодекс Российской Федерации&quot; от 29.12.2004 N 188-ФЗ (ред. от 14.11.2023) {КонсультантПлюс}">
        <w:r>
          <w:rPr>
            <w:sz w:val="20"/>
            <w:color w:val="0000ff"/>
          </w:rPr>
          <w:t xml:space="preserve">статьей 185</w:t>
        </w:r>
      </w:hyperlink>
      <w:r>
        <w:rPr>
          <w:sz w:val="20"/>
        </w:rPr>
        <w:t xml:space="preserve"> Жилищного кодекса Российской Федерации;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необходимости корректировки объема работ по капитальному ремонту исходя из фактического уровня собираемости средств на проведение капитального ремонта на счете, счетах регионального оператора;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актуализации в связи с проведением в порядке, предусмотренном </w:t>
      </w:r>
      <w:hyperlink w:history="0" r:id="rId20" w:tooltip="&quot;Жилищный кодекс Российской Федерации&quot; от 29.12.2004 N 188-ФЗ (ред. от 14.11.2023) {КонсультантПлюс}">
        <w:r>
          <w:rPr>
            <w:sz w:val="20"/>
            <w:color w:val="0000ff"/>
          </w:rPr>
          <w:t xml:space="preserve">частью 6 статьи 189</w:t>
        </w:r>
      </w:hyperlink>
      <w:r>
        <w:rPr>
          <w:sz w:val="20"/>
        </w:rPr>
        <w:t xml:space="preserve"> Жилищного кодекса Российской Федерации, капитального ремонта в объеме, необходимом для ликвидации последствий аварии, иной чрезвычайной ситуации природного или техногенного характера.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Краткосрочный план разрабатывается сроком на три года с распределением по годам в пределах указанного срока.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Краткосрочный план включает перечень всех многоквартирных домов, включенных в региональную программу и расположенных на территории Новосибирской области, срок проведения услуг и (или) работ по капитальному ремонту по которым предусмотрен в годах, на которые формируется и утверждается краткосрочный план, с указанием: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1) наименования муниципального образования Новосибирской области, на территории которого находится многоквартирный дом;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2) адреса многоквартирного дома;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3) износа общего имущества, определяемого по результатам мониторинга технического состояния многоквартирного дома;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4) года ввода в эксплуатацию многоквартирного дома;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5) перечня услуг и (или) работ по капитальному ремонту общего имущества в многоквартирных домах;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6) планового года проведения капитального ремонта общего имущества в пределах периода, на который формируется краткосрочный план;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7) года последнего капитального ремонта общего имущества;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8) предельных сроков проведения собственниками помещений в многоквартирных домах и (или) региональным оператором капитального ремонта общего имущества в многоквартирных домах;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9) стоимости услуг и (или) работ по капитальному ремонту общего имущества в многоквартирных домах, рассчитанной с учетом предельной стоимости услуг и (или) работ по капитальному ремонту;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10) источников финансирования мероприятий по капитальному ремонту многоквартирных домов, в том числе за счет средств: фондов капитального ремонта, формируемых собственниками помещений в многоквартирных домах в соответствии с Жилищным </w:t>
      </w:r>
      <w:hyperlink w:history="0" r:id="rId21" w:tooltip="&quot;Жилищный кодекс Российской Федерации&quot; от 29.12.2004 N 188-ФЗ (ред. от 14.11.2023) {КонсультантПлюс}">
        <w:r>
          <w:rPr>
            <w:sz w:val="20"/>
            <w:color w:val="0000ff"/>
          </w:rPr>
          <w:t xml:space="preserve">кодексом</w:t>
        </w:r>
      </w:hyperlink>
      <w:r>
        <w:rPr>
          <w:sz w:val="20"/>
        </w:rPr>
        <w:t xml:space="preserve"> Российской Федерации, средств местных бюджетов, областного бюджета, государственной корпорации - Фонда содействия реформированию жилищно-коммунального хозяйства (далее - Фонд ЖКХ), и мер финансовой поддержки за счет средств: местных бюджетов, областного бюджета, Фонда ЖКХ, предоставляемой на возмещение расходов за выполненные услуги и (или) работы по капитальному ремонту общего имущества в многоквартирном доме.</w:t>
      </w:r>
    </w:p>
    <w:p>
      <w:pPr>
        <w:pStyle w:val="0"/>
        <w:jc w:val="both"/>
      </w:pPr>
      <w:r>
        <w:rPr>
          <w:sz w:val="20"/>
        </w:rPr>
        <w:t xml:space="preserve">(пп. 10 в ред. </w:t>
      </w:r>
      <w:hyperlink w:history="0" r:id="rId22" w:tooltip="Постановление Правительства Новосибирской области от 08.11.2023 N 517-п &quot;О внесении изменений в постановление Правительства Новосибирской области от 27.06.2014 N 252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08.11.2023 N 517-п)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Форма оформления указанных выше сведений приведена в </w:t>
      </w:r>
      <w:hyperlink w:history="0" w:anchor="P96" w:tooltip="Краткосрочный (сроком на три года) план">
        <w:r>
          <w:rPr>
            <w:sz w:val="20"/>
            <w:color w:val="0000ff"/>
          </w:rPr>
          <w:t xml:space="preserve">приложении</w:t>
        </w:r>
      </w:hyperlink>
      <w:r>
        <w:rPr>
          <w:sz w:val="20"/>
        </w:rPr>
        <w:t xml:space="preserve">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В целях формирования краткосрочного плана Уполномоченный орган не позднее чем за четырнадцать календарных месяцев до наступления первого года реализации краткосрочного плана направляет запрос о предоставлении информации в целях формирования краткосрочного плана (далее - запрос) в органы местного самоуправления муниципальных образований Новосибирской области (далее - орган местного самоуправления).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Органы местного самоуправления не позднее 14 календарных дней со дня получения запроса формируют и направляют в адрес Уполномоченного органа: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предложения по уточнению (очередности) запланированных соответствующим периодом реализации региональной программы видов услуг и (или) работ по капитальному ремонту общего имущества в многоквартирных домах;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об объеме средств муниципальных бюджетов, предусматриваемых на очередной финансовый год и плановый период в целях предоставления мер муниципальной поддержки капитального ремонта общего имущества в многоквартирных домах, об установленных порядке и условиях предоставления указанных мер, а также о перечне многоквартирных домов и работ в них, для проведения которых планируется предоставление данных средств, для учета при формировании краткосрочного плана.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Уполномоченный орган на основании полученных сведений с учетом планируемых объемов средств бюджета Новосибирской области и средств собственников на очередной финансовый год и плановый период, решений об установлении необходимости проведения капитального ремонта общего имущества в многоквартирном доме, принятых в соответствии с </w:t>
      </w:r>
      <w:hyperlink w:history="0" r:id="rId23" w:tooltip="Постановление Правительства Новосибирской области от 11.04.2023 N 150-п &quot;Об определении Порядка установления необходимости проведения капитального ремонта общего имущества в многоквартирном доме и признании утратившими силу отдельных постановлений Правительства Новосибирской области&quot; {КонсультантПлюс}">
        <w:r>
          <w:rPr>
            <w:sz w:val="20"/>
            <w:color w:val="0000ff"/>
          </w:rPr>
          <w:t xml:space="preserve">Порядком</w:t>
        </w:r>
      </w:hyperlink>
      <w:r>
        <w:rPr>
          <w:sz w:val="20"/>
        </w:rPr>
        <w:t xml:space="preserve"> установления необходимости проведения капитального ремонта общего имущества в многоквартирном доме, утвержденным постановлением Правительства Новосибирской области от 11.04.2023 N 150-п "Об определении Порядка установления необходимости проведения капитального ремонта общего имущества в многоквартирном доме и признании утратившими силу отдельных постановлений Правительства Новосибирской области", разрабатывает проект постановления Правительства Новосибирской области, предусматривающий утверждение краткосрочного плана (далее - проект краткосрочного плана).</w:t>
      </w:r>
    </w:p>
    <w:p>
      <w:pPr>
        <w:pStyle w:val="0"/>
        <w:jc w:val="both"/>
      </w:pPr>
      <w:r>
        <w:rPr>
          <w:sz w:val="20"/>
        </w:rPr>
        <w:t xml:space="preserve">(в ред. </w:t>
      </w:r>
      <w:hyperlink w:history="0" r:id="rId24" w:tooltip="Постановление Правительства Новосибирской области от 08.11.2023 N 517-п &quot;О внесении изменений в постановление Правительства Новосибирской области от 27.06.2014 N 252-п&quot; {КонсультантПлюс}">
        <w:r>
          <w:rPr>
            <w:sz w:val="20"/>
            <w:color w:val="0000ff"/>
          </w:rPr>
          <w:t xml:space="preserve">постановления</w:t>
        </w:r>
      </w:hyperlink>
      <w:r>
        <w:rPr>
          <w:sz w:val="20"/>
        </w:rPr>
        <w:t xml:space="preserve"> Правительства Новосибирской области от 08.11.2023 N 517-п)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Плановый год проведения капитального ремонта объекта общего имущества многоквартирного дома в отношении услуг и (или) работ по ремонту, замене, модернизации лифтов, ремонту лифтовых шахт, машинных и блочных помещений определяется с учетом сведений паспорта лифта об истечении назначенного срока службы лифта, а также продолжительности выполнения комплекса работ по оценке технического состояния, проектированию и ремонту, замене, модернизации лифтов, ремонту лифтовых шахт, машинных и блочных помещений, в том числе процедур по привлечению подрядной организации в соответствии с </w:t>
      </w:r>
      <w:hyperlink w:history="0" r:id="rId25" w:tooltip="Постановление Правительства РФ от 01.07.2016 N 615 (ред. от 12.10.2023) &quot;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&quot; (вместе с &quot;Положением о прив {КонсультантПлюс}">
        <w:r>
          <w:rPr>
            <w:sz w:val="20"/>
            <w:color w:val="0000ff"/>
          </w:rPr>
          <w:t xml:space="preserve">Положением</w:t>
        </w:r>
      </w:hyperlink>
      <w:r>
        <w:rPr>
          <w:sz w:val="20"/>
        </w:rPr>
        <w:t xml:space="preserve"> о привлечении специализированной некоммерческой организацией, осуществляющей деятельность, направленную на обеспечение проведения капитального ремонта общего имущества в многоквартирных домах, подрядных организаций для оказания услуг и (или) выполнения работ по капитальному ремонту общего имущества в многоквартирном доме, утвержденным постановлением Правительства Российской Федерации от 01.07.2016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6" w:tooltip="Постановление Правительства Новосибирской области от 27.12.2022 N 641-п &quot;О внесении изменений в постановление Правительства Новосибирской области от 27.06.2014 N 252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27.12.2022 N 641-п)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Предельный срок проведения капитального ремонта объекта общего имущества многоквартирного дома в отношении услуг и (или) работ по ремонту, замене, модернизации лифтов, ремонту лифтовых шахт, машинных и блочных помещений не может превышать срок, на который продлена эксплуатация лифта, отработавшего назначенный срок службы, в соответствии с заключением аккредитованной испытательной лаборатории (центра) о соответствии лифта, отработавшего назначенный срок службы, требованиям технического </w:t>
      </w:r>
      <w:hyperlink w:history="0" r:id="rId27" w:tooltip="Решение Комиссии Таможенного союза от 18.10.2011 N 824 (ред. от 19.12.2019) &quot;О принятии технического регламента Таможенного союза &quot;Безопасность лифтов&quot; (вместе с &quot;ТР ТС 011/2011. Технический регламент Таможенного союза. Безопасность лифтов&quot;) {КонсультантПлюс}">
        <w:r>
          <w:rPr>
            <w:sz w:val="20"/>
            <w:color w:val="0000ff"/>
          </w:rPr>
          <w:t xml:space="preserve">регламента</w:t>
        </w:r>
      </w:hyperlink>
      <w:r>
        <w:rPr>
          <w:sz w:val="20"/>
        </w:rPr>
        <w:t xml:space="preserve"> Таможенного союза "Безопасность лифтов" (ТР ТС 011/2011), принятого Решением Комиссии Таможенного союза от 18.10.2011 N 824 "О принятии технического регламента Таможенного союза "Безопасность лифтов" (вместе с "ТР ТС 011/2011. Технический регламент Таможенного союза. Безопасность лифтов").", и предельный срок реализации разрабатываемого краткосрочного плана.</w:t>
      </w:r>
    </w:p>
    <w:p>
      <w:pPr>
        <w:pStyle w:val="0"/>
        <w:jc w:val="both"/>
      </w:pPr>
      <w:r>
        <w:rPr>
          <w:sz w:val="20"/>
        </w:rPr>
        <w:t xml:space="preserve">(абзац введен </w:t>
      </w:r>
      <w:hyperlink w:history="0" r:id="rId28" w:tooltip="Постановление Правительства Новосибирской области от 27.12.2022 N 641-п &quot;О внесении изменений в постановление Правительства Новосибирской области от 27.06.2014 N 252-п&quot; {КонсультантПлюс}">
        <w:r>
          <w:rPr>
            <w:sz w:val="20"/>
            <w:color w:val="0000ff"/>
          </w:rPr>
          <w:t xml:space="preserve">постановлением</w:t>
        </w:r>
      </w:hyperlink>
      <w:r>
        <w:rPr>
          <w:sz w:val="20"/>
        </w:rPr>
        <w:t xml:space="preserve"> Правительства Новосибирской области от 27.12.2022 N 641-п)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Сформированный проект краткосрочного плана направляется на рассмотрение в Правительство Новосибирской области не позднее первого рабочего дня года, предшествующего первому году реализации краткосрочного плана.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Краткосрочный план подлежит актуализации в соответствии с порядком, установленным </w:t>
      </w:r>
      <w:hyperlink w:history="0" r:id="rId29" w:tooltip="Закон Новосибирской области от 05.07.2013 N 360-ОЗ (ред. от 13.07.2023) &quot;Об организации проведения капитального ремонта общего имущества в многоквартирных домах, расположенных на территории Новосибирской области&quot; (принят постановлением Законодательного Собрания Новосибирской области от 04.07.2013 N 360-ЗС) {КонсультантПлюс}">
        <w:r>
          <w:rPr>
            <w:sz w:val="20"/>
            <w:color w:val="0000ff"/>
          </w:rPr>
          <w:t xml:space="preserve">статьей 9</w:t>
        </w:r>
      </w:hyperlink>
      <w:r>
        <w:rPr>
          <w:sz w:val="20"/>
        </w:rPr>
        <w:t xml:space="preserve"> Закона Новосибирской области от 05.07.2013 N 360-ОЗ "Об организации проведения капитального ремонта общего имущества в многоквартирных домах, расположенных на территории Новосибирской области", по основаниям, предусмотренным </w:t>
      </w:r>
      <w:hyperlink w:history="0" r:id="rId30" w:tooltip="&quot;Жилищный кодекс Российской Федерации&quot; от 29.12.2004 N 188-ФЗ (ред. от 14.11.2023) {КонсультантПлюс}">
        <w:r>
          <w:rPr>
            <w:sz w:val="20"/>
            <w:color w:val="0000ff"/>
          </w:rPr>
          <w:t xml:space="preserve">статьей 168</w:t>
        </w:r>
      </w:hyperlink>
      <w:r>
        <w:rPr>
          <w:sz w:val="20"/>
        </w:rPr>
        <w:t xml:space="preserve"> Жилищного кодекса Российской Федерации, при актуализации региональной программы, а также при изменении объемов мер финансовой поддержки.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Утвержденный краткосрочный план размещается Уполномоченным органом в информационно-телекоммуникационной сети "Интернет" на официальном сайте не позднее 5 рабочих дней со дня его утверждения.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Порядку</w:t>
      </w:r>
    </w:p>
    <w:p>
      <w:pPr>
        <w:pStyle w:val="0"/>
        <w:jc w:val="right"/>
      </w:pPr>
      <w:r>
        <w:rPr>
          <w:sz w:val="20"/>
        </w:rPr>
        <w:t xml:space="preserve">утверждения краткосрочных</w:t>
      </w:r>
    </w:p>
    <w:p>
      <w:pPr>
        <w:pStyle w:val="0"/>
        <w:jc w:val="right"/>
      </w:pPr>
      <w:r>
        <w:rPr>
          <w:sz w:val="20"/>
        </w:rPr>
        <w:t xml:space="preserve">(сроком на три года) планов реализации</w:t>
      </w:r>
    </w:p>
    <w:p>
      <w:pPr>
        <w:pStyle w:val="0"/>
        <w:jc w:val="right"/>
      </w:pPr>
      <w:r>
        <w:rPr>
          <w:sz w:val="20"/>
        </w:rPr>
        <w:t xml:space="preserve">региональной программы капитального ремонта</w:t>
      </w:r>
    </w:p>
    <w:p>
      <w:pPr>
        <w:pStyle w:val="0"/>
        <w:jc w:val="right"/>
      </w:pPr>
      <w:r>
        <w:rPr>
          <w:sz w:val="20"/>
        </w:rPr>
        <w:t xml:space="preserve">общего имущества в многоквартирных домах,</w:t>
      </w:r>
    </w:p>
    <w:p>
      <w:pPr>
        <w:pStyle w:val="0"/>
        <w:jc w:val="right"/>
      </w:pPr>
      <w:r>
        <w:rPr>
          <w:sz w:val="20"/>
        </w:rPr>
        <w:t xml:space="preserve">расположенных на территории</w:t>
      </w:r>
    </w:p>
    <w:p>
      <w:pPr>
        <w:pStyle w:val="0"/>
        <w:jc w:val="right"/>
      </w:pPr>
      <w:r>
        <w:rPr>
          <w:sz w:val="20"/>
        </w:rPr>
        <w:t xml:space="preserve">Новосибирской области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(в ред. </w:t>
            </w:r>
            <w:hyperlink w:history="0" r:id="rId31" w:tooltip="Постановление Правительства Новосибирской области от 08.11.2023 N 517-п &quot;О внесении изменений в постановление Правительства Новосибирской области от 27.06.2014 N 252-п&quot; {КонсультантПлюс}">
              <w:r>
                <w:rPr>
                  <w:sz w:val="20"/>
                  <w:color w:val="0000ff"/>
                </w:rPr>
                <w:t xml:space="preserve">постановления</w:t>
              </w:r>
            </w:hyperlink>
            <w:r>
              <w:rPr>
                <w:sz w:val="20"/>
                <w:color w:val="392c69"/>
              </w:rPr>
              <w:t xml:space="preserve"> Правительства Новосибирской области</w:t>
            </w:r>
          </w:p>
          <w:p>
            <w:pPr>
              <w:pStyle w:val="0"/>
              <w:jc w:val="center"/>
            </w:pPr>
            <w:r>
              <w:rPr>
                <w:sz w:val="20"/>
                <w:color w:val="392c69"/>
              </w:rPr>
              <w:t xml:space="preserve">от 08.11.2023 N 517-п)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Форма</w:t>
      </w:r>
    </w:p>
    <w:p>
      <w:pPr>
        <w:pStyle w:val="0"/>
        <w:ind w:firstLine="540"/>
        <w:jc w:val="both"/>
      </w:pPr>
      <w:r>
        <w:rPr>
          <w:sz w:val="20"/>
        </w:rPr>
      </w:r>
    </w:p>
    <w:bookmarkStart w:id="96" w:name="P96"/>
    <w:bookmarkEnd w:id="96"/>
    <w:p>
      <w:pPr>
        <w:pStyle w:val="0"/>
        <w:jc w:val="center"/>
      </w:pPr>
      <w:r>
        <w:rPr>
          <w:sz w:val="20"/>
        </w:rPr>
        <w:t xml:space="preserve">Краткосрочный (сроком на три года) план</w:t>
      </w:r>
    </w:p>
    <w:p>
      <w:pPr>
        <w:pStyle w:val="0"/>
        <w:jc w:val="center"/>
      </w:pPr>
      <w:r>
        <w:rPr>
          <w:sz w:val="20"/>
        </w:rPr>
        <w:t xml:space="preserve">реализации региональной программы капитального ремонта</w:t>
      </w:r>
    </w:p>
    <w:p>
      <w:pPr>
        <w:pStyle w:val="0"/>
        <w:jc w:val="center"/>
      </w:pPr>
      <w:r>
        <w:rPr>
          <w:sz w:val="20"/>
        </w:rPr>
        <w:t xml:space="preserve">общего имущества в многоквартирных домах, расположенных</w:t>
      </w:r>
    </w:p>
    <w:p>
      <w:pPr>
        <w:pStyle w:val="0"/>
        <w:jc w:val="center"/>
      </w:pPr>
      <w:r>
        <w:rPr>
          <w:sz w:val="20"/>
        </w:rPr>
        <w:t xml:space="preserve">на территории Новосибирской области, на _________ годы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567"/>
        <w:gridCol w:w="1020"/>
        <w:gridCol w:w="1134"/>
        <w:gridCol w:w="850"/>
        <w:gridCol w:w="873"/>
        <w:gridCol w:w="567"/>
        <w:gridCol w:w="567"/>
        <w:gridCol w:w="567"/>
        <w:gridCol w:w="680"/>
        <w:gridCol w:w="1134"/>
        <w:gridCol w:w="1134"/>
        <w:gridCol w:w="850"/>
        <w:gridCol w:w="850"/>
        <w:gridCol w:w="850"/>
        <w:gridCol w:w="850"/>
        <w:gridCol w:w="1134"/>
        <w:gridCol w:w="907"/>
        <w:gridCol w:w="850"/>
        <w:gridCol w:w="1134"/>
        <w:gridCol w:w="850"/>
        <w:gridCol w:w="850"/>
        <w:gridCol w:w="1134"/>
      </w:tblGrid>
      <w:tr>
        <w:tc>
          <w:tcPr>
            <w:tcW w:w="567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Уникальный идентификационный код многоквартирного дома</w:t>
            </w:r>
          </w:p>
        </w:tc>
        <w:tc>
          <w:tcPr>
            <w:tcW w:w="102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Уникальный идентификационный код конструктивного элемента или внутридомовой инженерной системы многоквартирного дома</w:t>
            </w:r>
          </w:p>
        </w:tc>
        <w:tc>
          <w:tcPr>
            <w:gridSpan w:val="2"/>
            <w:tcW w:w="198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муниципального образования</w:t>
            </w:r>
          </w:p>
        </w:tc>
        <w:tc>
          <w:tcPr>
            <w:gridSpan w:val="4"/>
            <w:tcW w:w="257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Адрес многоквартирного дома</w:t>
            </w:r>
          </w:p>
        </w:tc>
        <w:tc>
          <w:tcPr>
            <w:tcW w:w="68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Дата ввода МКД в эксплуатацию (год)</w:t>
            </w:r>
          </w:p>
        </w:tc>
        <w:tc>
          <w:tcPr>
            <w:tcW w:w="11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Перечень услуг и (или) работ по капитальному ремонту общего имущества в многоквартирном доме (объекты общего имущества многоквартирного дома)</w:t>
            </w:r>
          </w:p>
        </w:tc>
        <w:tc>
          <w:tcPr>
            <w:tcW w:w="1134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Год последнего капитального ремонта объекта общего имущества многоквартирного дома (в случае, если капитальный ремонт не проводился, устанавливается знак "-")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Износ объекта общего имущества многоквартирного дома, % &lt;*&gt;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Плановый год проведения капитального ремонта объекта общего имущества многоквартирного дома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Предельный срок проведения капитального ремонта объекта общего имущества многоквартирного дома (год)</w:t>
            </w:r>
          </w:p>
        </w:tc>
        <w:tc>
          <w:tcPr>
            <w:tcW w:w="850" w:type="dxa"/>
            <w:vMerge w:val="restart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Стоимость услуг и (или) работ по капитальному ремонту объекта общего имущества многоквартирного дома (руб.)</w:t>
            </w:r>
          </w:p>
        </w:tc>
        <w:tc>
          <w:tcPr>
            <w:gridSpan w:val="4"/>
            <w:tcW w:w="4025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Источники финансирования (руб.)</w:t>
            </w:r>
          </w:p>
        </w:tc>
        <w:tc>
          <w:tcPr>
            <w:gridSpan w:val="3"/>
            <w:tcW w:w="28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Возмещение расходов за выполненные услуги и (или) работы по капитальному ремонту общего имущества в многоквартирном доме средств фондов капитального ремонта (средств собственников общего имущества в многоквартирном доме) за счет средств (руб.)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район Новосибирской области (городской округ)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муниципальное образование</w:t>
            </w:r>
          </w:p>
        </w:tc>
        <w:tc>
          <w:tcPr>
            <w:tcW w:w="8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наименование населенного пункта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улица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номер дома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корпус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фондов капитального ремонта (средства собственников общего имущества в многоквартирном доме)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местного бюджета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областного бюджета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средства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местного бюджета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областного бюджета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государственной корпорации - Фонда содействия реформированию жилищно-коммунального хозяйства</w:t>
            </w:r>
          </w:p>
        </w:tc>
      </w:tr>
      <w:tr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</w:t>
            </w:r>
          </w:p>
        </w:tc>
        <w:tc>
          <w:tcPr>
            <w:tcW w:w="102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3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4</w:t>
            </w:r>
          </w:p>
        </w:tc>
        <w:tc>
          <w:tcPr>
            <w:tcW w:w="873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5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6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7</w:t>
            </w:r>
          </w:p>
        </w:tc>
        <w:tc>
          <w:tcPr>
            <w:tcW w:w="56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8</w:t>
            </w:r>
          </w:p>
        </w:tc>
        <w:tc>
          <w:tcPr>
            <w:tcW w:w="68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9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11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12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13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14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15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16</w:t>
            </w:r>
          </w:p>
        </w:tc>
        <w:tc>
          <w:tcPr>
            <w:tcW w:w="907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17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18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19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20</w:t>
            </w:r>
          </w:p>
        </w:tc>
        <w:tc>
          <w:tcPr>
            <w:tcW w:w="850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21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0"/>
              </w:rPr>
              <w:t xml:space="preserve">22</w:t>
            </w:r>
          </w:p>
        </w:tc>
      </w:tr>
    </w:tbl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&lt;*&gt; Требуется уточнение сведений об износе объекта общего имущества многоквартирного дома после актуализации технического паспорта на основании решения общего собрания собственников в многоквартирном доме.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32"/>
      <w:headerReference w:type="first" r:id="rId32"/>
      <w:footerReference w:type="default" r:id="rId33"/>
      <w:footerReference w:type="first" r:id="rId33"/>
      <w:pgSz w:w="16838" w:h="11906" w:orient="landscape"/>
      <w:pgMar w:top="1133" w:right="1440" w:bottom="566" w:left="1440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Новосибирской области от 27.06.2014 N 252-п</w:t>
            <w:br/>
            <w:t>(ред. от 08.11.2023)</w:t>
            <w:br/>
            <w:t>"О Порядке утверждения крат...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29.11.2023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Новосибирской области от 27.06.2014 N 252-п</w:t>
            <w:br/>
            <w:t>(ред. от 08.11.2023)</w:t>
            <w:br/>
            <w:t>"О Порядке утверждения крат...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29.11.2023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049&amp;n=152210&amp;dst=100005" TargetMode = "External"/>
	<Relationship Id="rId8" Type="http://schemas.openxmlformats.org/officeDocument/2006/relationships/hyperlink" Target="https://login.consultant.ru/link/?req=doc&amp;base=RLAW049&amp;n=158058&amp;dst=100005" TargetMode = "External"/>
	<Relationship Id="rId9" Type="http://schemas.openxmlformats.org/officeDocument/2006/relationships/hyperlink" Target="https://login.consultant.ru/link/?req=doc&amp;base=RLAW049&amp;n=167004&amp;dst=100005" TargetMode = "External"/>
	<Relationship Id="rId10" Type="http://schemas.openxmlformats.org/officeDocument/2006/relationships/hyperlink" Target="https://login.consultant.ru/link/?req=doc&amp;base=RZR&amp;n=461839&amp;dst=240" TargetMode = "External"/>
	<Relationship Id="rId11" Type="http://schemas.openxmlformats.org/officeDocument/2006/relationships/hyperlink" Target="https://login.consultant.ru/link/?req=doc&amp;base=RLAW049&amp;n=163955&amp;dst=100101" TargetMode = "External"/>
	<Relationship Id="rId12" Type="http://schemas.openxmlformats.org/officeDocument/2006/relationships/hyperlink" Target="https://login.consultant.ru/link/?req=doc&amp;base=RLAW049&amp;n=152210&amp;dst=100006" TargetMode = "External"/>
	<Relationship Id="rId13" Type="http://schemas.openxmlformats.org/officeDocument/2006/relationships/hyperlink" Target="https://login.consultant.ru/link/?req=doc&amp;base=RLAW049&amp;n=152210&amp;dst=100007" TargetMode = "External"/>
	<Relationship Id="rId14" Type="http://schemas.openxmlformats.org/officeDocument/2006/relationships/hyperlink" Target="https://login.consultant.ru/link/?req=doc&amp;base=RLAW049&amp;n=152210&amp;dst=100008" TargetMode = "External"/>
	<Relationship Id="rId15" Type="http://schemas.openxmlformats.org/officeDocument/2006/relationships/hyperlink" Target="https://login.consultant.ru/link/?req=doc&amp;base=RLAW049&amp;n=158058&amp;dst=100005" TargetMode = "External"/>
	<Relationship Id="rId16" Type="http://schemas.openxmlformats.org/officeDocument/2006/relationships/hyperlink" Target="https://login.consultant.ru/link/?req=doc&amp;base=RLAW049&amp;n=167004&amp;dst=100006" TargetMode = "External"/>
	<Relationship Id="rId17" Type="http://schemas.openxmlformats.org/officeDocument/2006/relationships/hyperlink" Target="https://login.consultant.ru/link/?req=doc&amp;base=RLAW049&amp;n=167230&amp;dst=100050" TargetMode = "External"/>
	<Relationship Id="rId18" Type="http://schemas.openxmlformats.org/officeDocument/2006/relationships/hyperlink" Target="https://login.consultant.ru/link/?req=doc&amp;base=RLAW049&amp;n=158058&amp;dst=100006" TargetMode = "External"/>
	<Relationship Id="rId19" Type="http://schemas.openxmlformats.org/officeDocument/2006/relationships/hyperlink" Target="https://login.consultant.ru/link/?req=doc&amp;base=RZR&amp;n=461839&amp;dst=375" TargetMode = "External"/>
	<Relationship Id="rId20" Type="http://schemas.openxmlformats.org/officeDocument/2006/relationships/hyperlink" Target="https://login.consultant.ru/link/?req=doc&amp;base=RZR&amp;n=461839&amp;dst=892" TargetMode = "External"/>
	<Relationship Id="rId21" Type="http://schemas.openxmlformats.org/officeDocument/2006/relationships/hyperlink" Target="https://login.consultant.ru/link/?req=doc&amp;base=RZR&amp;n=461839" TargetMode = "External"/>
	<Relationship Id="rId22" Type="http://schemas.openxmlformats.org/officeDocument/2006/relationships/hyperlink" Target="https://login.consultant.ru/link/?req=doc&amp;base=RLAW049&amp;n=167004&amp;dst=100007" TargetMode = "External"/>
	<Relationship Id="rId23" Type="http://schemas.openxmlformats.org/officeDocument/2006/relationships/hyperlink" Target="https://login.consultant.ru/link/?req=doc&amp;base=RLAW049&amp;n=161435&amp;dst=100015" TargetMode = "External"/>
	<Relationship Id="rId24" Type="http://schemas.openxmlformats.org/officeDocument/2006/relationships/hyperlink" Target="https://login.consultant.ru/link/?req=doc&amp;base=RLAW049&amp;n=167004&amp;dst=100009" TargetMode = "External"/>
	<Relationship Id="rId25" Type="http://schemas.openxmlformats.org/officeDocument/2006/relationships/hyperlink" Target="https://login.consultant.ru/link/?req=doc&amp;base=RZR&amp;n=459799&amp;dst=100012" TargetMode = "External"/>
	<Relationship Id="rId26" Type="http://schemas.openxmlformats.org/officeDocument/2006/relationships/hyperlink" Target="https://login.consultant.ru/link/?req=doc&amp;base=RLAW049&amp;n=158058&amp;dst=100009" TargetMode = "External"/>
	<Relationship Id="rId27" Type="http://schemas.openxmlformats.org/officeDocument/2006/relationships/hyperlink" Target="https://login.consultant.ru/link/?req=doc&amp;base=RZR&amp;n=341311&amp;dst=100050" TargetMode = "External"/>
	<Relationship Id="rId28" Type="http://schemas.openxmlformats.org/officeDocument/2006/relationships/hyperlink" Target="https://login.consultant.ru/link/?req=doc&amp;base=RLAW049&amp;n=158058&amp;dst=100011" TargetMode = "External"/>
	<Relationship Id="rId29" Type="http://schemas.openxmlformats.org/officeDocument/2006/relationships/hyperlink" Target="https://login.consultant.ru/link/?req=doc&amp;base=RLAW049&amp;n=163955&amp;dst=100073" TargetMode = "External"/>
	<Relationship Id="rId30" Type="http://schemas.openxmlformats.org/officeDocument/2006/relationships/hyperlink" Target="https://login.consultant.ru/link/?req=doc&amp;base=RZR&amp;n=461839&amp;dst=227" TargetMode = "External"/>
	<Relationship Id="rId31" Type="http://schemas.openxmlformats.org/officeDocument/2006/relationships/hyperlink" Target="https://login.consultant.ru/link/?req=doc&amp;base=RLAW049&amp;n=167004&amp;dst=100010" TargetMode = "External"/>
	<Relationship Id="rId32" Type="http://schemas.openxmlformats.org/officeDocument/2006/relationships/header" Target="header2.xml"/>
	<Relationship Id="rId33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4023.00.50</Application>
  <Company>КонсультантПлюс Версия 4023.00.50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27.06.2014 N 252-п
(ред. от 08.11.2023)
"О Порядке утверждения краткосрочных (сроком на три года) планов реализации региональной программы капитального ремонта общего имущества в многоквартирных домах, расположенных на территории Новосибирской области"</dc:title>
  <dcterms:created xsi:type="dcterms:W3CDTF">2023-11-29T04:34:33Z</dcterms:created>
</cp:coreProperties>
</file>